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/>
        <w:ind w:left="5811" w:right="0" w:firstLine="0"/>
        <w:jc w:val="left"/>
        <w:tabs>
          <w:tab w:val="left" w:pos="5823" w:leader="none"/>
          <w:tab w:val="left" w:pos="8280" w:leader="none"/>
          <w:tab w:val="right" w:pos="10348" w:leader="none"/>
          <w:tab w:val="right" w:pos="10607" w:leader="none"/>
        </w:tabs>
        <w:rPr>
          <w:rFonts w:ascii="Times New Roman" w:hAnsi="Times New Roman" w:cs="Times New Roman"/>
          <w:color w:val="000000"/>
          <w:sz w:val="22"/>
          <w:szCs w:val="22"/>
          <w:highlight w:val="white"/>
        </w:rPr>
        <w:suppressLineNumbers w:val="0"/>
      </w:pPr>
      <w:r>
        <w:rPr>
          <w:rFonts w:ascii="Times New Roman" w:hAnsi="Times New Roman" w:eastAsia="Times New Roman" w:cs="Times New Roman"/>
          <w:color w:val="000000"/>
          <w:sz w:val="22"/>
          <w:szCs w:val="22"/>
          <w:highlight w:val="white"/>
        </w:rPr>
        <w:t xml:space="preserve">Приложение № 14 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highlight w:val="white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  <w:highlight w:val="white"/>
        </w:rPr>
      </w:r>
    </w:p>
    <w:p>
      <w:pPr>
        <w:contextualSpacing/>
        <w:ind w:left="5811" w:right="0" w:firstLine="0"/>
        <w:jc w:val="left"/>
        <w:tabs>
          <w:tab w:val="left" w:pos="5823" w:leader="none"/>
          <w:tab w:val="left" w:pos="8280" w:leader="none"/>
          <w:tab w:val="right" w:pos="10348" w:leader="none"/>
          <w:tab w:val="right" w:pos="10607" w:leader="none"/>
        </w:tabs>
        <w:rPr>
          <w:rFonts w:ascii="Times New Roman" w:hAnsi="Times New Roman" w:cs="Times New Roman"/>
          <w:color w:val="000000"/>
          <w:sz w:val="22"/>
          <w:szCs w:val="22"/>
          <w:highlight w:val="white"/>
        </w:rPr>
        <w:suppressLineNumbers w:val="0"/>
      </w:pPr>
      <w:r>
        <w:rPr>
          <w:rFonts w:ascii="Times New Roman" w:hAnsi="Times New Roman" w:eastAsia="Times New Roman" w:cs="Times New Roman"/>
          <w:color w:val="000000"/>
          <w:sz w:val="22"/>
          <w:szCs w:val="22"/>
          <w:highlight w:val="white"/>
        </w:rPr>
        <w:t xml:space="preserve">к Договору подряда 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highlight w:val="white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  <w:highlight w:val="white"/>
        </w:rPr>
      </w:r>
    </w:p>
    <w:p>
      <w:pPr>
        <w:contextualSpacing/>
        <w:ind w:left="5811" w:right="0" w:firstLine="0"/>
        <w:jc w:val="left"/>
        <w:tabs>
          <w:tab w:val="left" w:pos="5823" w:leader="none"/>
          <w:tab w:val="left" w:pos="8280" w:leader="none"/>
          <w:tab w:val="right" w:pos="10348" w:leader="none"/>
          <w:tab w:val="right" w:pos="10607" w:leader="none"/>
        </w:tabs>
        <w:rPr>
          <w:rFonts w:ascii="Times New Roman" w:hAnsi="Times New Roman" w:cs="Times New Roman"/>
          <w:color w:val="000000"/>
          <w:sz w:val="22"/>
          <w:szCs w:val="22"/>
          <w:highlight w:val="white"/>
        </w:rPr>
        <w:suppressLineNumbers w:val="0"/>
      </w:pPr>
      <w:r>
        <w:rPr>
          <w:rFonts w:ascii="Times New Roman" w:hAnsi="Times New Roman" w:eastAsia="Times New Roman" w:cs="Times New Roman"/>
          <w:color w:val="000000"/>
          <w:sz w:val="22"/>
          <w:szCs w:val="22"/>
          <w:highlight w:val="white"/>
        </w:rPr>
        <w:t xml:space="preserve">от «___» 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highlight w:val="white"/>
          <w:u w:val="single"/>
        </w:rPr>
        <w:t xml:space="preserve">              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highlight w:val="white"/>
        </w:rPr>
        <w:t xml:space="preserve">20__г.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highlight w:val="white"/>
        </w:rPr>
        <w:t xml:space="preserve">№______________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highlight w:val="white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  <w:highlight w:val="white"/>
        </w:rPr>
      </w:r>
    </w:p>
    <w:p>
      <w:pPr>
        <w:ind w:left="5387"/>
        <w:jc w:val="right"/>
        <w:spacing w:after="0" w:line="240" w:lineRule="auto"/>
        <w:rPr>
          <w:rFonts w:ascii="Arial" w:hAnsi="Arial" w:cs="Arial" w:eastAsiaTheme="minorEastAsia"/>
          <w:sz w:val="17"/>
          <w:szCs w:val="17"/>
          <w:lang w:eastAsia="ru-RU"/>
        </w:rPr>
      </w:pPr>
      <w:r>
        <w:rPr>
          <w:rFonts w:ascii="Arial" w:hAnsi="Arial" w:cs="Arial" w:eastAsiaTheme="minorEastAsia"/>
          <w:sz w:val="17"/>
          <w:szCs w:val="17"/>
          <w:lang w:eastAsia="ru-RU"/>
        </w:rPr>
      </w:r>
      <w:r>
        <w:rPr>
          <w:rFonts w:ascii="Arial" w:hAnsi="Arial" w:cs="Arial" w:eastAsiaTheme="minorEastAsia"/>
          <w:sz w:val="17"/>
          <w:szCs w:val="17"/>
          <w:lang w:eastAsia="ru-RU"/>
        </w:rPr>
      </w:r>
      <w:r>
        <w:rPr>
          <w:rFonts w:ascii="Arial" w:hAnsi="Arial" w:cs="Arial" w:eastAsiaTheme="minorEastAsia"/>
          <w:sz w:val="17"/>
          <w:szCs w:val="17"/>
          <w:lang w:eastAsia="ru-RU"/>
        </w:rPr>
      </w:r>
    </w:p>
    <w:p>
      <w:pPr>
        <w:ind w:left="5387"/>
        <w:jc w:val="right"/>
        <w:spacing w:after="0" w:line="240" w:lineRule="auto"/>
        <w:rPr>
          <w:rFonts w:ascii="Arial" w:hAnsi="Arial" w:cs="Arial" w:eastAsiaTheme="minorEastAsia"/>
          <w:sz w:val="17"/>
          <w:szCs w:val="17"/>
          <w:lang w:eastAsia="ru-RU"/>
        </w:rPr>
      </w:pPr>
      <w:r>
        <w:rPr>
          <w:rFonts w:ascii="Arial" w:hAnsi="Arial" w:cs="Arial" w:eastAsiaTheme="minorEastAsia"/>
          <w:sz w:val="17"/>
          <w:szCs w:val="17"/>
          <w:highlight w:val="none"/>
          <w:lang w:eastAsia="ru-RU"/>
        </w:rPr>
      </w:r>
      <w:r>
        <w:rPr>
          <w:rFonts w:ascii="Arial" w:hAnsi="Arial" w:cs="Arial" w:eastAsiaTheme="minorEastAsia"/>
          <w:sz w:val="17"/>
          <w:szCs w:val="17"/>
          <w:highlight w:val="none"/>
          <w:lang w:eastAsia="ru-RU"/>
        </w:rPr>
      </w:r>
      <w:r>
        <w:rPr>
          <w:rFonts w:ascii="Arial" w:hAnsi="Arial" w:cs="Arial" w:eastAsiaTheme="minorEastAsia"/>
          <w:sz w:val="17"/>
          <w:szCs w:val="17"/>
          <w:lang w:eastAsia="ru-RU"/>
        </w:rPr>
      </w:r>
    </w:p>
    <w:p>
      <w:pPr>
        <w:ind w:left="5387"/>
        <w:jc w:val="right"/>
        <w:spacing w:after="0" w:line="240" w:lineRule="auto"/>
        <w:rPr>
          <w:rFonts w:ascii="Arial" w:hAnsi="Arial" w:cs="Arial" w:eastAsiaTheme="minorEastAsia"/>
          <w:sz w:val="17"/>
          <w:szCs w:val="17"/>
          <w:highlight w:val="none"/>
          <w:lang w:eastAsia="ru-RU"/>
        </w:rPr>
      </w:pPr>
      <w:r>
        <w:rPr>
          <w:rFonts w:ascii="Arial" w:hAnsi="Arial" w:cs="Arial" w:eastAsiaTheme="minorEastAsia"/>
          <w:sz w:val="17"/>
          <w:szCs w:val="17"/>
          <w:lang w:eastAsia="ru-RU"/>
        </w:rPr>
        <w:t xml:space="preserve">Форма № М-35</w:t>
      </w:r>
      <w:r>
        <w:rPr>
          <w:rFonts w:ascii="Arial" w:hAnsi="Arial" w:cs="Arial" w:eastAsiaTheme="minorEastAsia"/>
          <w:sz w:val="17"/>
          <w:szCs w:val="17"/>
          <w:highlight w:val="none"/>
          <w:lang w:eastAsia="ru-RU"/>
        </w:rPr>
      </w:r>
      <w:r>
        <w:rPr>
          <w:rFonts w:ascii="Arial" w:hAnsi="Arial" w:cs="Arial" w:eastAsiaTheme="minorEastAsia"/>
          <w:sz w:val="17"/>
          <w:szCs w:val="17"/>
          <w:highlight w:val="none"/>
          <w:lang w:eastAsia="ru-RU"/>
        </w:rPr>
      </w:r>
    </w:p>
    <w:p>
      <w:pPr>
        <w:ind w:left="5387"/>
        <w:jc w:val="right"/>
        <w:spacing w:after="0" w:line="240" w:lineRule="auto"/>
        <w:rPr>
          <w:rFonts w:ascii="Arial" w:hAnsi="Arial" w:cs="Arial" w:eastAsiaTheme="minorEastAsia"/>
          <w:sz w:val="17"/>
          <w:szCs w:val="17"/>
          <w:lang w:eastAsia="ru-RU"/>
        </w:rPr>
      </w:pPr>
      <w:r>
        <w:rPr>
          <w:rFonts w:ascii="Arial" w:hAnsi="Arial" w:cs="Arial" w:eastAsiaTheme="minorEastAsia"/>
          <w:sz w:val="17"/>
          <w:szCs w:val="17"/>
          <w:lang w:eastAsia="ru-RU"/>
        </w:rPr>
        <w:t xml:space="preserve">Утверждена Учетной политикой АО «ДГК»</w:t>
      </w:r>
      <w:r>
        <w:rPr>
          <w:rFonts w:ascii="Arial" w:hAnsi="Arial" w:cs="Arial" w:eastAsiaTheme="minorEastAsia"/>
          <w:sz w:val="17"/>
          <w:szCs w:val="17"/>
          <w:lang w:eastAsia="ru-RU"/>
        </w:rPr>
      </w:r>
      <w:r>
        <w:rPr>
          <w:rFonts w:ascii="Arial" w:hAnsi="Arial" w:cs="Arial" w:eastAsiaTheme="minorEastAsia"/>
          <w:sz w:val="17"/>
          <w:szCs w:val="17"/>
          <w:lang w:eastAsia="ru-RU"/>
        </w:rPr>
      </w:r>
    </w:p>
    <w:p>
      <w:pPr>
        <w:ind w:left="5387"/>
        <w:spacing w:after="120" w:line="240" w:lineRule="auto"/>
        <w:rPr>
          <w:rFonts w:ascii="Arial" w:hAnsi="Arial" w:cs="Arial" w:eastAsiaTheme="minorEastAsia"/>
          <w:sz w:val="17"/>
          <w:szCs w:val="17"/>
          <w:lang w:eastAsia="ru-RU"/>
        </w:rPr>
      </w:pPr>
      <w:r>
        <w:rPr>
          <w:rFonts w:ascii="Arial" w:hAnsi="Arial" w:cs="Arial" w:eastAsiaTheme="minorEastAsia"/>
          <w:sz w:val="17"/>
          <w:szCs w:val="17"/>
          <w:lang w:eastAsia="ru-RU"/>
        </w:rPr>
      </w:r>
      <w:r>
        <w:rPr>
          <w:rFonts w:ascii="Arial" w:hAnsi="Arial" w:cs="Arial" w:eastAsiaTheme="minorEastAsia"/>
          <w:sz w:val="17"/>
          <w:szCs w:val="17"/>
          <w:lang w:eastAsia="ru-RU"/>
        </w:rPr>
      </w:r>
      <w:r>
        <w:rPr>
          <w:rFonts w:ascii="Arial" w:hAnsi="Arial" w:cs="Arial" w:eastAsiaTheme="minorEastAsia"/>
          <w:sz w:val="17"/>
          <w:szCs w:val="17"/>
          <w:lang w:eastAsia="ru-RU"/>
        </w:rPr>
      </w:r>
    </w:p>
    <w:tbl>
      <w:tblPr>
        <w:tblW w:w="8956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2"/>
        <w:gridCol w:w="1134"/>
        <w:gridCol w:w="794"/>
        <w:gridCol w:w="2041"/>
        <w:gridCol w:w="142"/>
        <w:gridCol w:w="425"/>
        <w:gridCol w:w="91"/>
        <w:gridCol w:w="51"/>
        <w:gridCol w:w="284"/>
        <w:gridCol w:w="186"/>
        <w:gridCol w:w="806"/>
        <w:gridCol w:w="284"/>
        <w:gridCol w:w="227"/>
        <w:gridCol w:w="479"/>
      </w:tblGrid>
      <w:tr>
        <w:tblPrEx/>
        <w:trPr>
          <w:cantSplit/>
          <w:gridBefore w:val="1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34" w:type="dxa"/>
            <w:vAlign w:val="bottom"/>
            <w:vMerge w:val="restart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Arial" w:hAnsi="Arial" w:cs="Arial" w:eastAsiaTheme="minorEastAsia"/>
                <w:b/>
                <w:bCs/>
                <w:sz w:val="17"/>
                <w:szCs w:val="17"/>
                <w:lang w:eastAsia="ru-RU"/>
              </w:rPr>
              <w:outlineLvl w:val="0"/>
            </w:pPr>
            <w:r>
              <w:rPr>
                <w:rFonts w:ascii="Arial" w:hAnsi="Arial" w:cs="Arial" w:eastAsiaTheme="minorEastAsia"/>
                <w:b/>
                <w:bCs/>
                <w:sz w:val="23"/>
                <w:szCs w:val="23"/>
                <w:lang w:eastAsia="ru-RU"/>
              </w:rPr>
              <w:t xml:space="preserve">ФОРМА</w:t>
            </w:r>
            <w:r>
              <w:rPr>
                <w:rFonts w:ascii="Arial" w:hAnsi="Arial" w:cs="Arial" w:eastAsiaTheme="minorEastAsia"/>
                <w:b/>
                <w:bCs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Arial" w:hAnsi="Arial" w:cs="Arial" w:eastAsiaTheme="minorEastAsia"/>
                <w:b/>
                <w:bCs/>
                <w:sz w:val="23"/>
                <w:szCs w:val="23"/>
                <w:lang w:eastAsia="ru-RU"/>
              </w:rPr>
              <w:t xml:space="preserve">АК</w:t>
            </w:r>
            <w:r>
              <w:rPr>
                <w:rFonts w:ascii="Arial" w:hAnsi="Arial" w:cs="Arial" w:eastAsiaTheme="minorEastAsia"/>
                <w:b/>
                <w:bCs/>
                <w:sz w:val="23"/>
                <w:szCs w:val="23"/>
                <w:lang w:eastAsia="ru-RU"/>
              </w:rPr>
              <w:t xml:space="preserve">Т №</w:t>
            </w:r>
            <w:r>
              <w:rPr>
                <w:rFonts w:ascii="Arial" w:hAnsi="Arial" w:cs="Arial" w:eastAsiaTheme="minorEastAsia"/>
                <w:b/>
                <w:bCs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b/>
                <w:bCs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none" w:color="000000" w:sz="4" w:space="0"/>
            </w:tcBorders>
            <w:tcW w:w="794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b/>
                <w:bCs/>
                <w:sz w:val="23"/>
                <w:szCs w:val="23"/>
                <w:lang w:eastAsia="ru-RU"/>
              </w:rPr>
            </w:pPr>
            <w:r>
              <w:rPr>
                <w:rFonts w:ascii="Arial" w:hAnsi="Arial" w:cs="Arial" w:eastAsiaTheme="minorEastAsia"/>
                <w:b/>
                <w:bCs/>
                <w:sz w:val="23"/>
                <w:szCs w:val="23"/>
                <w:lang w:eastAsia="ru-RU"/>
              </w:rPr>
            </w:r>
            <w:r>
              <w:rPr>
                <w:rFonts w:ascii="Arial" w:hAnsi="Arial" w:cs="Arial" w:eastAsiaTheme="minorEastAsia"/>
                <w:b/>
                <w:bCs/>
                <w:sz w:val="23"/>
                <w:szCs w:val="23"/>
                <w:lang w:eastAsia="ru-RU"/>
              </w:rPr>
            </w:r>
            <w:r>
              <w:rPr>
                <w:rFonts w:ascii="Arial" w:hAnsi="Arial" w:cs="Arial" w:eastAsiaTheme="minorEastAsia"/>
                <w:b/>
                <w:bCs/>
                <w:sz w:val="23"/>
                <w:szCs w:val="23"/>
                <w:lang w:eastAsia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17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УТВЕРЖДАЮ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cantSplit/>
          <w:gridBefore w:val="1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34" w:type="dxa"/>
            <w:vAlign w:val="bottom"/>
            <w:vMerge w:val="continue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Arial" w:hAnsi="Arial" w:cs="Arial" w:eastAsiaTheme="minorEastAsia"/>
                <w:b/>
                <w:bCs/>
                <w:sz w:val="23"/>
                <w:szCs w:val="23"/>
                <w:lang w:eastAsia="ru-RU"/>
              </w:rPr>
              <w:outlineLvl w:val="0"/>
            </w:pPr>
            <w:r>
              <w:rPr>
                <w:rFonts w:ascii="Arial" w:hAnsi="Arial" w:cs="Arial" w:eastAsiaTheme="minorEastAsia"/>
                <w:b/>
                <w:bCs/>
                <w:sz w:val="23"/>
                <w:szCs w:val="23"/>
                <w:lang w:eastAsia="ru-RU"/>
              </w:rPr>
            </w:r>
            <w:r>
              <w:rPr>
                <w:rFonts w:ascii="Arial" w:hAnsi="Arial" w:cs="Arial" w:eastAsiaTheme="minorEastAsia"/>
                <w:b/>
                <w:bCs/>
                <w:sz w:val="23"/>
                <w:szCs w:val="23"/>
                <w:lang w:eastAsia="ru-RU"/>
              </w:rPr>
            </w:r>
            <w:r>
              <w:rPr>
                <w:rFonts w:ascii="Arial" w:hAnsi="Arial" w:cs="Arial" w:eastAsiaTheme="minorEastAsia"/>
                <w:b/>
                <w:bCs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none" w:color="000000" w:sz="4" w:space="0"/>
            </w:tcBorders>
            <w:tcW w:w="79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2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cantSplit/>
        </w:trPr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81" w:type="dxa"/>
            <w:vAlign w:val="bottom"/>
            <w:vMerge w:val="restart"/>
            <w:textDirection w:val="lrTb"/>
            <w:noWrap w:val="false"/>
          </w:tcPr>
          <w:p>
            <w:pPr>
              <w:ind w:left="256" w:hanging="284"/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b/>
                <w:bCs/>
                <w:sz w:val="23"/>
                <w:szCs w:val="23"/>
                <w:lang w:eastAsia="ru-RU"/>
              </w:rPr>
              <w:t xml:space="preserve">об оприходовании материальных ценностей, полученных при </w:t>
            </w:r>
            <w:r>
              <w:rPr>
                <w:rFonts w:ascii="Arial" w:hAnsi="Arial" w:cs="Arial" w:eastAsiaTheme="minorEastAsia"/>
                <w:b/>
                <w:bCs/>
                <w:sz w:val="23"/>
                <w:szCs w:val="23"/>
                <w:lang w:eastAsia="ru-RU"/>
              </w:rPr>
              <w:t xml:space="preserve">ремонте, реконструкции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5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  <w:t xml:space="preserve">(должность)</w:t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</w:tr>
      <w:tr>
        <w:tblPrEx/>
        <w:trPr>
          <w:cantSplit/>
        </w:trPr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81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93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6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796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cantSplit/>
        </w:trPr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81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  <w:t xml:space="preserve">(подпись)</w:t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9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  <w:t xml:space="preserve">(расшифровка подписи)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cantSplit/>
        </w:trPr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8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b/>
                <w:bCs/>
                <w:sz w:val="23"/>
                <w:szCs w:val="23"/>
                <w:lang w:eastAsia="ru-RU"/>
              </w:rPr>
            </w:pPr>
            <w:r>
              <w:rPr>
                <w:rFonts w:ascii="Arial" w:hAnsi="Arial" w:cs="Arial" w:eastAsiaTheme="minorEastAsia"/>
                <w:b/>
                <w:bCs/>
                <w:sz w:val="23"/>
                <w:szCs w:val="23"/>
                <w:lang w:eastAsia="ru-RU"/>
              </w:rPr>
              <w:t xml:space="preserve">модернизации и списании объектов</w:t>
            </w:r>
            <w:r>
              <w:rPr>
                <w:rFonts w:ascii="Arial" w:hAnsi="Arial" w:cs="Arial" w:eastAsiaTheme="minorEastAsia"/>
                <w:b/>
                <w:bCs/>
                <w:sz w:val="23"/>
                <w:szCs w:val="23"/>
                <w:lang w:eastAsia="ru-RU"/>
              </w:rPr>
            </w:r>
            <w:r>
              <w:rPr>
                <w:rFonts w:ascii="Arial" w:hAnsi="Arial" w:cs="Arial" w:eastAsiaTheme="minorEastAsia"/>
                <w:b/>
                <w:bCs/>
                <w:sz w:val="23"/>
                <w:szCs w:val="23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b/>
                <w:bCs/>
                <w:sz w:val="23"/>
                <w:szCs w:val="23"/>
                <w:lang w:eastAsia="ru-RU"/>
              </w:rPr>
            </w:pPr>
            <w:r>
              <w:rPr>
                <w:rFonts w:ascii="Arial" w:hAnsi="Arial" w:cs="Arial" w:eastAsiaTheme="minorEastAsia"/>
                <w:b/>
                <w:bCs/>
                <w:sz w:val="23"/>
                <w:szCs w:val="23"/>
                <w:lang w:eastAsia="ru-RU"/>
              </w:rPr>
              <w:t xml:space="preserve">основных средств</w:t>
            </w:r>
            <w:r>
              <w:rPr>
                <w:rFonts w:ascii="Arial" w:hAnsi="Arial" w:cs="Arial" w:eastAsiaTheme="minorEastAsia"/>
                <w:b/>
                <w:bCs/>
                <w:sz w:val="23"/>
                <w:szCs w:val="23"/>
                <w:lang w:eastAsia="ru-RU"/>
              </w:rPr>
            </w:r>
            <w:r>
              <w:rPr>
                <w:rFonts w:ascii="Arial" w:hAnsi="Arial" w:cs="Arial" w:eastAsiaTheme="minorEastAsia"/>
                <w:b/>
                <w:bCs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2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color w:val="000000"/>
                <w:sz w:val="14"/>
                <w:szCs w:val="14"/>
                <w:lang w:eastAsia="ru-RU"/>
              </w:rPr>
              <w:t xml:space="preserve">"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25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2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color w:val="000000"/>
                <w:sz w:val="14"/>
                <w:szCs w:val="14"/>
                <w:lang w:eastAsia="ru-RU"/>
              </w:rPr>
              <w:t xml:space="preserve">"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20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27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г.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Arial" w:hAnsi="Arial" w:cs="Arial" w:eastAsiaTheme="minorEastAsia"/>
          <w:sz w:val="12"/>
          <w:szCs w:val="12"/>
          <w:lang w:eastAsia="ru-RU"/>
        </w:rPr>
      </w:pPr>
      <w:r>
        <w:rPr>
          <w:rFonts w:ascii="Arial" w:hAnsi="Arial" w:cs="Arial" w:eastAsiaTheme="minorEastAsia"/>
          <w:sz w:val="12"/>
          <w:szCs w:val="12"/>
          <w:lang w:eastAsia="ru-RU"/>
        </w:rPr>
      </w:r>
      <w:r>
        <w:rPr>
          <w:rFonts w:ascii="Arial" w:hAnsi="Arial" w:cs="Arial" w:eastAsiaTheme="minorEastAsia"/>
          <w:sz w:val="12"/>
          <w:szCs w:val="12"/>
          <w:lang w:eastAsia="ru-RU"/>
        </w:rPr>
      </w:r>
      <w:r>
        <w:rPr>
          <w:rFonts w:ascii="Arial" w:hAnsi="Arial" w:cs="Arial" w:eastAsiaTheme="minorEastAsia"/>
          <w:sz w:val="12"/>
          <w:szCs w:val="12"/>
          <w:lang w:eastAsia="ru-RU"/>
        </w:rPr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142"/>
        <w:gridCol w:w="141"/>
        <w:gridCol w:w="5812"/>
        <w:gridCol w:w="935"/>
        <w:gridCol w:w="1898"/>
      </w:tblGrid>
      <w:tr>
        <w:tblPrEx/>
        <w:trPr>
          <w:trHeight w:val="280" w:hRule="exact"/>
        </w:trPr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8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/>
            <w:bookmarkStart w:id="0" w:name="_GoBack"/>
            <w:r/>
            <w:bookmarkEnd w:id="0"/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W w:w="1898" w:type="dxa"/>
            <w:textDirection w:val="lrTb"/>
            <w:noWrap w:val="false"/>
          </w:tcPr>
          <w:p>
            <w:pPr>
              <w:jc w:val="center"/>
              <w:spacing w:before="20" w:after="0" w:line="240" w:lineRule="auto"/>
              <w:rPr>
                <w:rFonts w:ascii="Arial" w:hAnsi="Arial" w:cs="Arial" w:eastAsiaTheme="minorEastAsia"/>
                <w:sz w:val="18"/>
                <w:szCs w:val="18"/>
                <w:lang w:eastAsia="ru-RU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ru-RU"/>
              </w:rPr>
              <w:t xml:space="preserve">Коды</w:t>
            </w:r>
            <w:r>
              <w:rPr>
                <w:rFonts w:ascii="Arial" w:hAnsi="Arial" w:cs="Arial" w:eastAsiaTheme="minorEastAsia"/>
                <w:sz w:val="18"/>
                <w:szCs w:val="18"/>
                <w:lang w:eastAsia="ru-RU"/>
              </w:rPr>
            </w:r>
            <w:r>
              <w:rPr>
                <w:rFonts w:ascii="Arial" w:hAnsi="Arial" w:cs="Arial" w:eastAsiaTheme="minorEastAsia"/>
                <w:sz w:val="18"/>
                <w:szCs w:val="18"/>
                <w:lang w:eastAsia="ru-RU"/>
              </w:rPr>
            </w:r>
          </w:p>
        </w:tc>
      </w:tr>
      <w:tr>
        <w:tblPrEx/>
        <w:trPr>
          <w:trHeight w:val="240" w:hRule="exact"/>
        </w:trPr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12" w:space="0"/>
            </w:tcBorders>
            <w:tcW w:w="7881" w:type="dxa"/>
            <w:vAlign w:val="bottom"/>
            <w:textDirection w:val="lrTb"/>
            <w:noWrap w:val="false"/>
          </w:tcPr>
          <w:p>
            <w:pPr>
              <w:ind w:right="113"/>
              <w:jc w:val="right"/>
              <w:spacing w:after="0" w:line="240" w:lineRule="auto"/>
              <w:rPr>
                <w:rFonts w:ascii="Arial" w:hAnsi="Arial" w:cs="Arial" w:eastAsiaTheme="minorEastAsia"/>
                <w:sz w:val="18"/>
                <w:szCs w:val="18"/>
                <w:lang w:eastAsia="ru-RU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ru-RU"/>
              </w:rPr>
              <w:t xml:space="preserve">Форма по ОКУД</w:t>
            </w:r>
            <w:r>
              <w:rPr>
                <w:rFonts w:ascii="Arial" w:hAnsi="Arial" w:cs="Arial" w:eastAsiaTheme="minorEastAsia"/>
                <w:sz w:val="18"/>
                <w:szCs w:val="18"/>
                <w:lang w:eastAsia="ru-RU"/>
              </w:rPr>
            </w:r>
            <w:r>
              <w:rPr>
                <w:rFonts w:ascii="Arial" w:hAnsi="Arial" w:cs="Arial" w:eastAsiaTheme="minorEastAsia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none" w:color="000000" w:sz="4" w:space="0"/>
              <w:bottom w:val="single" w:color="auto" w:sz="4" w:space="0"/>
              <w:right w:val="single" w:color="auto" w:sz="12" w:space="0"/>
            </w:tcBorders>
            <w:tcW w:w="189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0315009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cantSplit/>
          <w:trHeight w:val="240" w:hRule="exact"/>
        </w:trPr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Организация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812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12" w:space="0"/>
            </w:tcBorders>
            <w:tcW w:w="935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 w:line="240" w:lineRule="auto"/>
              <w:rPr>
                <w:rFonts w:ascii="Arial" w:hAnsi="Arial" w:cs="Arial" w:eastAsiaTheme="minorEastAsia"/>
                <w:sz w:val="18"/>
                <w:szCs w:val="18"/>
                <w:lang w:eastAsia="ru-RU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ru-RU"/>
              </w:rPr>
              <w:t xml:space="preserve">по ОКПО</w:t>
            </w:r>
            <w:r>
              <w:rPr>
                <w:rFonts w:ascii="Arial" w:hAnsi="Arial" w:cs="Arial" w:eastAsiaTheme="minorEastAsia"/>
                <w:sz w:val="18"/>
                <w:szCs w:val="18"/>
                <w:lang w:eastAsia="ru-RU"/>
              </w:rPr>
            </w:r>
            <w:r>
              <w:rPr>
                <w:rFonts w:ascii="Arial" w:hAnsi="Arial" w:cs="Arial" w:eastAsiaTheme="minorEastAsia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12" w:space="0"/>
            </w:tcBorders>
            <w:tcW w:w="189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cantSplit/>
          <w:trHeight w:val="240" w:hRule="exact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Заказчик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6095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12" w:space="0"/>
            </w:tcBorders>
            <w:tcW w:w="935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 w:line="240" w:lineRule="auto"/>
              <w:rPr>
                <w:rFonts w:ascii="Arial" w:hAnsi="Arial" w:cs="Arial" w:eastAsiaTheme="minorEastAsia"/>
                <w:sz w:val="18"/>
                <w:szCs w:val="18"/>
                <w:lang w:eastAsia="ru-RU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ru-RU"/>
              </w:rPr>
              <w:t xml:space="preserve">по ОКПО</w:t>
            </w:r>
            <w:r>
              <w:rPr>
                <w:rFonts w:ascii="Arial" w:hAnsi="Arial" w:cs="Arial" w:eastAsiaTheme="minorEastAsia"/>
                <w:sz w:val="18"/>
                <w:szCs w:val="18"/>
                <w:lang w:eastAsia="ru-RU"/>
              </w:rPr>
            </w:r>
            <w:r>
              <w:rPr>
                <w:rFonts w:ascii="Arial" w:hAnsi="Arial" w:cs="Arial" w:eastAsiaTheme="minorEastAsia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12" w:space="0"/>
            </w:tcBorders>
            <w:tcW w:w="189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cantSplit/>
          <w:trHeight w:val="240" w:hRule="exact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3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Подрядчик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953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12" w:space="0"/>
            </w:tcBorders>
            <w:tcW w:w="935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 w:line="240" w:lineRule="auto"/>
              <w:rPr>
                <w:rFonts w:ascii="Arial" w:hAnsi="Arial" w:cs="Arial" w:eastAsiaTheme="minorEastAsia"/>
                <w:sz w:val="18"/>
                <w:szCs w:val="18"/>
                <w:lang w:eastAsia="ru-RU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ru-RU"/>
              </w:rPr>
              <w:t xml:space="preserve">по ОКПО</w:t>
            </w:r>
            <w:r>
              <w:rPr>
                <w:rFonts w:ascii="Arial" w:hAnsi="Arial" w:cs="Arial" w:eastAsiaTheme="minorEastAsia"/>
                <w:sz w:val="18"/>
                <w:szCs w:val="18"/>
                <w:lang w:eastAsia="ru-RU"/>
              </w:rPr>
            </w:r>
            <w:r>
              <w:rPr>
                <w:rFonts w:ascii="Arial" w:hAnsi="Arial" w:cs="Arial" w:eastAsiaTheme="minorEastAsia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12" w:space="0"/>
              <w:right w:val="single" w:color="auto" w:sz="12" w:space="0"/>
            </w:tcBorders>
            <w:tcW w:w="189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</w:tbl>
    <w:p>
      <w:pPr>
        <w:spacing w:after="0" w:line="240" w:lineRule="auto"/>
        <w:tabs>
          <w:tab w:val="left" w:pos="3402" w:leader="none"/>
        </w:tabs>
        <w:rPr>
          <w:rFonts w:ascii="Arial" w:hAnsi="Arial" w:cs="Arial" w:eastAsiaTheme="minorEastAsia"/>
          <w:sz w:val="17"/>
          <w:szCs w:val="17"/>
          <w:lang w:eastAsia="ru-RU"/>
        </w:rPr>
      </w:pPr>
      <w:r>
        <w:rPr>
          <w:rFonts w:ascii="Arial" w:hAnsi="Arial" w:cs="Arial" w:eastAsiaTheme="minorEastAsia"/>
          <w:sz w:val="17"/>
          <w:szCs w:val="17"/>
          <w:lang w:eastAsia="ru-RU"/>
        </w:rPr>
        <w:t xml:space="preserve">С привлечением оценочных организаций</w:t>
      </w:r>
      <w:r>
        <w:rPr>
          <w:rFonts w:ascii="Arial" w:hAnsi="Arial" w:cs="Arial" w:eastAsiaTheme="minorEastAsia"/>
          <w:sz w:val="17"/>
          <w:szCs w:val="17"/>
          <w:lang w:eastAsia="ru-RU"/>
        </w:rPr>
        <w:tab/>
      </w:r>
      <w:r>
        <w:rPr>
          <w:rFonts w:ascii="Arial" w:hAnsi="Arial" w:cs="Arial" w:eastAsiaTheme="minorEastAsia"/>
          <w:sz w:val="17"/>
          <w:szCs w:val="17"/>
          <w:lang w:eastAsia="ru-RU"/>
        </w:rPr>
      </w:r>
      <w:r>
        <w:rPr>
          <w:rFonts w:ascii="Arial" w:hAnsi="Arial" w:cs="Arial" w:eastAsiaTheme="minorEastAsia"/>
          <w:sz w:val="17"/>
          <w:szCs w:val="17"/>
          <w:lang w:eastAsia="ru-RU"/>
        </w:rPr>
      </w:r>
    </w:p>
    <w:p>
      <w:pPr>
        <w:ind w:left="3402" w:right="537"/>
        <w:spacing w:after="0" w:line="240" w:lineRule="auto"/>
        <w:rPr>
          <w:rFonts w:ascii="Arial" w:hAnsi="Arial" w:cs="Arial" w:eastAsiaTheme="minorEastAsia"/>
          <w:sz w:val="2"/>
          <w:szCs w:val="2"/>
          <w:lang w:eastAsia="ru-RU"/>
        </w:rPr>
        <w:pBdr>
          <w:top w:val="single" w:color="000000" w:sz="4" w:space="1"/>
        </w:pBdr>
      </w:pPr>
      <w:r>
        <w:rPr>
          <w:rFonts w:ascii="Arial" w:hAnsi="Arial" w:cs="Arial" w:eastAsiaTheme="minorEastAsia"/>
          <w:sz w:val="2"/>
          <w:szCs w:val="2"/>
          <w:lang w:eastAsia="ru-RU"/>
        </w:rPr>
      </w:r>
      <w:r>
        <w:rPr>
          <w:rFonts w:ascii="Arial" w:hAnsi="Arial" w:cs="Arial" w:eastAsiaTheme="minorEastAsia"/>
          <w:sz w:val="2"/>
          <w:szCs w:val="2"/>
          <w:lang w:eastAsia="ru-RU"/>
        </w:rPr>
      </w:r>
      <w:r>
        <w:rPr>
          <w:rFonts w:ascii="Arial" w:hAnsi="Arial" w:cs="Arial" w:eastAsiaTheme="minorEastAsia"/>
          <w:sz w:val="2"/>
          <w:szCs w:val="2"/>
          <w:lang w:eastAsia="ru-RU"/>
        </w:rPr>
      </w:r>
    </w:p>
    <w:p>
      <w:pPr>
        <w:spacing w:after="0" w:line="240" w:lineRule="auto"/>
        <w:rPr>
          <w:rFonts w:ascii="Arial" w:hAnsi="Arial" w:cs="Arial" w:eastAsiaTheme="minorEastAsia"/>
          <w:sz w:val="17"/>
          <w:szCs w:val="17"/>
          <w:lang w:eastAsia="ru-RU"/>
        </w:rPr>
      </w:pPr>
      <w:r>
        <w:rPr>
          <w:rFonts w:ascii="Arial" w:hAnsi="Arial" w:cs="Arial" w:eastAsiaTheme="minorEastAsia"/>
          <w:sz w:val="17"/>
          <w:szCs w:val="17"/>
          <w:lang w:eastAsia="ru-RU"/>
        </w:rPr>
      </w:r>
      <w:r>
        <w:rPr>
          <w:rFonts w:ascii="Arial" w:hAnsi="Arial" w:cs="Arial" w:eastAsiaTheme="minorEastAsia"/>
          <w:sz w:val="17"/>
          <w:szCs w:val="17"/>
          <w:lang w:eastAsia="ru-RU"/>
        </w:rPr>
      </w:r>
      <w:r>
        <w:rPr>
          <w:rFonts w:ascii="Arial" w:hAnsi="Arial" w:cs="Arial" w:eastAsiaTheme="minorEastAsia"/>
          <w:sz w:val="17"/>
          <w:szCs w:val="17"/>
          <w:lang w:eastAsia="ru-RU"/>
        </w:rPr>
      </w:r>
    </w:p>
    <w:p>
      <w:pPr>
        <w:ind w:right="539"/>
        <w:spacing w:after="200" w:line="240" w:lineRule="auto"/>
        <w:rPr>
          <w:rFonts w:ascii="Arial" w:hAnsi="Arial" w:cs="Arial" w:eastAsiaTheme="minorEastAsia"/>
          <w:sz w:val="2"/>
          <w:szCs w:val="2"/>
          <w:lang w:eastAsia="ru-RU"/>
        </w:rPr>
        <w:pBdr>
          <w:top w:val="single" w:color="000000" w:sz="4" w:space="1"/>
        </w:pBdr>
      </w:pPr>
      <w:r>
        <w:rPr>
          <w:rFonts w:ascii="Arial" w:hAnsi="Arial" w:cs="Arial" w:eastAsiaTheme="minorEastAsia"/>
          <w:sz w:val="2"/>
          <w:szCs w:val="2"/>
          <w:lang w:eastAsia="ru-RU"/>
        </w:rPr>
      </w:r>
      <w:r>
        <w:rPr>
          <w:rFonts w:ascii="Arial" w:hAnsi="Arial" w:cs="Arial" w:eastAsiaTheme="minorEastAsia"/>
          <w:sz w:val="2"/>
          <w:szCs w:val="2"/>
          <w:lang w:eastAsia="ru-RU"/>
        </w:rPr>
      </w:r>
      <w:r>
        <w:rPr>
          <w:rFonts w:ascii="Arial" w:hAnsi="Arial" w:cs="Arial" w:eastAsiaTheme="minorEastAsia"/>
          <w:sz w:val="2"/>
          <w:szCs w:val="2"/>
          <w:lang w:eastAsia="ru-RU"/>
        </w:rPr>
      </w:r>
    </w:p>
    <w:tbl>
      <w:tblPr>
        <w:tblW w:w="0" w:type="auto"/>
        <w:tblInd w:w="314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1"/>
        <w:gridCol w:w="964"/>
        <w:gridCol w:w="1644"/>
        <w:gridCol w:w="1418"/>
        <w:gridCol w:w="1273"/>
      </w:tblGrid>
      <w:tr>
        <w:tblPrEx/>
        <w:trPr>
          <w:trHeight w:val="60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W w:w="1361" w:type="dxa"/>
            <w:textDirection w:val="lrTb"/>
            <w:noWrap w:val="false"/>
          </w:tcPr>
          <w:p>
            <w:pPr>
              <w:jc w:val="center"/>
              <w:spacing w:before="8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Да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br/>
              <w:t xml:space="preserve">сос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тав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ле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ния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12" w:space="0"/>
              <w:right w:val="single" w:color="auto" w:sz="4" w:space="0"/>
            </w:tcBorders>
            <w:tcW w:w="964" w:type="dxa"/>
            <w:textDirection w:val="lrTb"/>
            <w:noWrap w:val="false"/>
          </w:tcPr>
          <w:p>
            <w:pPr>
              <w:jc w:val="center"/>
              <w:spacing w:before="8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Код ви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да опе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ра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ции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12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spacing w:before="8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Струк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тур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ное 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br/>
              <w:t xml:space="preserve">под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раз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де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ле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ние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12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before="8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Вид 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br/>
              <w:t xml:space="preserve">де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ятель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нос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12" w:space="0"/>
              <w:right w:val="single" w:color="auto" w:sz="4" w:space="0"/>
            </w:tcBorders>
            <w:tcW w:w="1273" w:type="dxa"/>
            <w:textDirection w:val="lrTb"/>
            <w:noWrap w:val="false"/>
          </w:tcPr>
          <w:p>
            <w:pPr>
              <w:jc w:val="center"/>
              <w:spacing w:before="8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W w:w="136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none" w:color="000000" w:sz="4" w:space="0"/>
              <w:bottom w:val="single" w:color="auto" w:sz="12" w:space="0"/>
              <w:right w:val="single" w:color="auto" w:sz="4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none" w:color="000000" w:sz="4" w:space="0"/>
              <w:bottom w:val="single" w:color="auto" w:sz="12" w:space="0"/>
              <w:right w:val="single" w:color="auto" w:sz="4" w:space="0"/>
            </w:tcBorders>
            <w:tcW w:w="16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none" w:color="000000" w:sz="4" w:space="0"/>
              <w:bottom w:val="single" w:color="auto" w:sz="12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none" w:color="000000" w:sz="4" w:space="0"/>
              <w:bottom w:val="single" w:color="auto" w:sz="12" w:space="0"/>
              <w:right w:val="single" w:color="auto" w:sz="12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Arial" w:hAnsi="Arial" w:cs="Arial" w:eastAsiaTheme="minorEastAsia"/>
          <w:sz w:val="12"/>
          <w:szCs w:val="12"/>
          <w:lang w:eastAsia="ru-RU"/>
        </w:rPr>
      </w:pPr>
      <w:r>
        <w:rPr>
          <w:rFonts w:ascii="Arial" w:hAnsi="Arial" w:cs="Arial" w:eastAsiaTheme="minorEastAsia"/>
          <w:sz w:val="12"/>
          <w:szCs w:val="12"/>
          <w:lang w:eastAsia="ru-RU"/>
        </w:rPr>
      </w:r>
      <w:r>
        <w:rPr>
          <w:rFonts w:ascii="Arial" w:hAnsi="Arial" w:cs="Arial" w:eastAsiaTheme="minorEastAsia"/>
          <w:sz w:val="12"/>
          <w:szCs w:val="12"/>
          <w:lang w:eastAsia="ru-RU"/>
        </w:rPr>
      </w:r>
      <w:r>
        <w:rPr>
          <w:rFonts w:ascii="Arial" w:hAnsi="Arial" w:cs="Arial" w:eastAsiaTheme="minorEastAsia"/>
          <w:sz w:val="12"/>
          <w:szCs w:val="12"/>
          <w:lang w:eastAsia="ru-RU"/>
        </w:rPr>
      </w:r>
    </w:p>
    <w:tbl>
      <w:tblPr>
        <w:tblW w:w="0" w:type="auto"/>
        <w:tblInd w:w="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737"/>
        <w:gridCol w:w="737"/>
        <w:gridCol w:w="907"/>
        <w:gridCol w:w="907"/>
        <w:gridCol w:w="680"/>
        <w:gridCol w:w="794"/>
        <w:gridCol w:w="964"/>
        <w:gridCol w:w="794"/>
        <w:gridCol w:w="737"/>
        <w:gridCol w:w="851"/>
        <w:gridCol w:w="1104"/>
      </w:tblGrid>
      <w:tr>
        <w:tblPrEx/>
        <w:trPr>
          <w:cantSplit/>
        </w:trPr>
        <w:tc>
          <w:tcPr>
            <w:gridSpan w:val="2"/>
            <w:tcBorders>
              <w:top w:val="single" w:color="auto" w:sz="4" w:space="0"/>
              <w:right w:val="single" w:color="auto" w:sz="4" w:space="0"/>
            </w:tcBorders>
            <w:tcW w:w="1304" w:type="dxa"/>
            <w:textDirection w:val="lrTb"/>
            <w:noWrap w:val="false"/>
          </w:tcPr>
          <w:p>
            <w:pPr>
              <w:jc w:val="center"/>
              <w:spacing w:before="8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Кор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рес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пон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ди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рую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щий счет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spacing w:before="8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Ма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риаль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ные 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br/>
              <w:t xml:space="preserve">цен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нос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1587" w:type="dxa"/>
            <w:textDirection w:val="lrTb"/>
            <w:noWrap w:val="false"/>
          </w:tcPr>
          <w:p>
            <w:pPr>
              <w:jc w:val="center"/>
              <w:spacing w:before="8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Еди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ца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br/>
              <w:t xml:space="preserve">из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ме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ре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ния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1758" w:type="dxa"/>
            <w:textDirection w:val="lrTb"/>
            <w:noWrap w:val="false"/>
          </w:tcPr>
          <w:p>
            <w:pPr>
              <w:jc w:val="center"/>
              <w:spacing w:before="8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По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лу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че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но при раз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бор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ке и де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мон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же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2382" w:type="dxa"/>
            <w:textDirection w:val="lrTb"/>
            <w:noWrap w:val="false"/>
          </w:tcPr>
          <w:p>
            <w:pPr>
              <w:jc w:val="center"/>
              <w:spacing w:before="8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Пе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ре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да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ет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ся под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ряд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чи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ку 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br/>
              <w:t xml:space="preserve">для пов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тор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го 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br/>
              <w:t xml:space="preserve">ис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поль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зо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ва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ния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1104" w:type="dxa"/>
            <w:vMerge w:val="restart"/>
            <w:textDirection w:val="lrTb"/>
            <w:noWrap w:val="false"/>
          </w:tcPr>
          <w:p>
            <w:pPr>
              <w:jc w:val="center"/>
              <w:spacing w:before="8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cantSplit/>
          <w:trHeight w:val="1403"/>
        </w:trPr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before="4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счет, суб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счет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4" w:space="0"/>
            </w:tcBorders>
            <w:tcW w:w="737" w:type="dxa"/>
            <w:textDirection w:val="lrTb"/>
            <w:noWrap w:val="false"/>
          </w:tcPr>
          <w:p>
            <w:pPr>
              <w:jc w:val="center"/>
              <w:spacing w:before="4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код 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br/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ана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ли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чес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ко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го уче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737" w:type="dxa"/>
            <w:textDirection w:val="lrTb"/>
            <w:noWrap w:val="false"/>
          </w:tcPr>
          <w:p>
            <w:pPr>
              <w:jc w:val="center"/>
              <w:spacing w:before="4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наи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ме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ва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ние, сорт, мар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ка, раз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мер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4" w:space="0"/>
            </w:tcBorders>
            <w:tcW w:w="907" w:type="dxa"/>
            <w:textDirection w:val="lrTb"/>
            <w:noWrap w:val="false"/>
          </w:tcPr>
          <w:p>
            <w:pPr>
              <w:jc w:val="center"/>
              <w:spacing w:before="4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менк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ла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тур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ный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 но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мер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907" w:type="dxa"/>
            <w:textDirection w:val="lrTb"/>
            <w:noWrap w:val="false"/>
          </w:tcPr>
          <w:p>
            <w:pPr>
              <w:jc w:val="center"/>
              <w:spacing w:before="4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име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ва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ние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spacing w:before="4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код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794" w:type="dxa"/>
            <w:textDirection w:val="lrTb"/>
            <w:noWrap w:val="false"/>
          </w:tcPr>
          <w:p>
            <w:pPr>
              <w:jc w:val="center"/>
              <w:spacing w:before="4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ко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ли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чес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тво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4" w:space="0"/>
            </w:tcBorders>
            <w:tcW w:w="964" w:type="dxa"/>
            <w:textDirection w:val="lrTb"/>
            <w:noWrap w:val="false"/>
          </w:tcPr>
          <w:p>
            <w:pPr>
              <w:jc w:val="center"/>
              <w:spacing w:before="4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ко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эф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фи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ци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ент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 год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нос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794" w:type="dxa"/>
            <w:textDirection w:val="lrTb"/>
            <w:noWrap w:val="false"/>
          </w:tcPr>
          <w:p>
            <w:pPr>
              <w:jc w:val="center"/>
              <w:spacing w:before="4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ко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ли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чес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тво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W w:w="737" w:type="dxa"/>
            <w:textDirection w:val="lrTb"/>
            <w:noWrap w:val="false"/>
          </w:tcPr>
          <w:p>
            <w:pPr>
              <w:jc w:val="center"/>
              <w:spacing w:before="4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це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на, руб. коп.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before="4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сум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ма, руб. коп.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11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240" w:hRule="exact"/>
        </w:trPr>
        <w:tc>
          <w:tcPr>
            <w:tcBorders>
              <w:bottom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1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bottom w:val="single" w:color="auto" w:sz="12" w:space="0"/>
              <w:right w:val="single" w:color="auto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2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auto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3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bottom w:val="single" w:color="auto" w:sz="12" w:space="0"/>
              <w:right w:val="single" w:color="auto" w:sz="4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4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auto" w:sz="4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5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bottom w:val="single" w:color="auto" w:sz="12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6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7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bottom w:val="single" w:color="auto" w:sz="4" w:space="0"/>
              <w:right w:val="single" w:color="auto" w:sz="4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8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9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bottom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10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bottom w:val="single" w:color="auto" w:sz="12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11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0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12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auto" w:sz="12" w:space="0"/>
              <w:left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12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none" w:color="000000" w:sz="4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none" w:color="000000" w:sz="4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right w:val="single" w:color="auto" w:sz="12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non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12" w:space="0"/>
              <w:right w:val="single" w:color="auto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110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360"/>
        </w:trPr>
        <w:tc>
          <w:tcPr>
            <w:tcBorders>
              <w:left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110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360"/>
        </w:trPr>
        <w:tc>
          <w:tcPr>
            <w:tcBorders>
              <w:left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110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360"/>
        </w:trPr>
        <w:tc>
          <w:tcPr>
            <w:tcBorders>
              <w:left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110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360"/>
        </w:trPr>
        <w:tc>
          <w:tcPr>
            <w:tcBorders>
              <w:left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110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360"/>
        </w:trPr>
        <w:tc>
          <w:tcPr>
            <w:tcBorders>
              <w:left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110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360"/>
        </w:trPr>
        <w:tc>
          <w:tcPr>
            <w:tcBorders>
              <w:left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110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360"/>
        </w:trPr>
        <w:tc>
          <w:tcPr>
            <w:tcBorders>
              <w:left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110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360"/>
        </w:trPr>
        <w:tc>
          <w:tcPr>
            <w:tcBorders>
              <w:left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110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360"/>
        </w:trPr>
        <w:tc>
          <w:tcPr>
            <w:tcBorders>
              <w:left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110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360"/>
        </w:trPr>
        <w:tc>
          <w:tcPr>
            <w:tcBorders>
              <w:left w:val="single" w:color="auto" w:sz="12" w:space="0"/>
              <w:bottom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bottom w:val="single" w:color="auto" w:sz="12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auto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auto" w:sz="12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auto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auto" w:sz="12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auto" w:sz="12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auto" w:sz="4" w:space="0"/>
              <w:right w:val="single" w:color="auto" w:sz="12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bottom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bottom w:val="single" w:color="auto" w:sz="12" w:space="0"/>
              <w:right w:val="single" w:color="auto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0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Arial" w:hAnsi="Arial" w:cs="Arial" w:eastAsiaTheme="minorEastAsia"/>
          <w:sz w:val="17"/>
          <w:szCs w:val="17"/>
          <w:lang w:eastAsia="ru-RU"/>
        </w:rPr>
      </w:pPr>
      <w:r>
        <w:rPr>
          <w:rFonts w:ascii="Arial" w:hAnsi="Arial" w:cs="Arial" w:eastAsiaTheme="minorEastAsia"/>
          <w:sz w:val="17"/>
          <w:szCs w:val="17"/>
          <w:lang w:eastAsia="ru-RU"/>
        </w:rPr>
      </w:r>
      <w:r>
        <w:rPr>
          <w:rFonts w:ascii="Arial" w:hAnsi="Arial" w:cs="Arial" w:eastAsiaTheme="minorEastAsia"/>
          <w:sz w:val="17"/>
          <w:szCs w:val="17"/>
          <w:lang w:eastAsia="ru-RU"/>
        </w:rPr>
      </w:r>
      <w:r>
        <w:rPr>
          <w:rFonts w:ascii="Arial" w:hAnsi="Arial" w:cs="Arial" w:eastAsiaTheme="minorEastAsia"/>
          <w:sz w:val="17"/>
          <w:szCs w:val="17"/>
          <w:lang w:eastAsia="ru-RU"/>
        </w:rPr>
      </w:r>
    </w:p>
    <w:p>
      <w:pPr>
        <w:jc w:val="right"/>
        <w:pageBreakBefore/>
        <w:spacing w:after="240" w:line="240" w:lineRule="auto"/>
        <w:rPr>
          <w:rFonts w:ascii="Arial" w:hAnsi="Arial" w:cs="Arial" w:eastAsiaTheme="minorEastAsia"/>
          <w:sz w:val="17"/>
          <w:szCs w:val="17"/>
          <w:lang w:eastAsia="ru-RU"/>
        </w:rPr>
      </w:pPr>
      <w:r>
        <w:rPr>
          <w:rFonts w:ascii="Arial" w:hAnsi="Arial" w:cs="Arial" w:eastAsiaTheme="minorEastAsia"/>
          <w:sz w:val="17"/>
          <w:szCs w:val="17"/>
          <w:lang w:eastAsia="ru-RU"/>
        </w:rPr>
        <w:t xml:space="preserve">Оборотная сторона формы № М-35</w:t>
      </w:r>
      <w:r>
        <w:rPr>
          <w:rFonts w:ascii="Arial" w:hAnsi="Arial" w:cs="Arial" w:eastAsiaTheme="minorEastAsia"/>
          <w:sz w:val="17"/>
          <w:szCs w:val="17"/>
          <w:lang w:eastAsia="ru-RU"/>
        </w:rPr>
      </w:r>
      <w:r>
        <w:rPr>
          <w:rFonts w:ascii="Arial" w:hAnsi="Arial" w:cs="Arial" w:eastAsiaTheme="minorEastAsia"/>
          <w:sz w:val="17"/>
          <w:szCs w:val="17"/>
          <w:lang w:eastAsia="ru-RU"/>
        </w:rPr>
      </w:r>
    </w:p>
    <w:tbl>
      <w:tblPr>
        <w:tblW w:w="0" w:type="auto"/>
        <w:tblInd w:w="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737"/>
        <w:gridCol w:w="737"/>
        <w:gridCol w:w="907"/>
        <w:gridCol w:w="907"/>
        <w:gridCol w:w="680"/>
        <w:gridCol w:w="794"/>
        <w:gridCol w:w="907"/>
        <w:gridCol w:w="992"/>
        <w:gridCol w:w="596"/>
        <w:gridCol w:w="963"/>
        <w:gridCol w:w="992"/>
      </w:tblGrid>
      <w:tr>
        <w:tblPrEx/>
        <w:trPr>
          <w:cantSplit/>
        </w:trPr>
        <w:tc>
          <w:tcPr>
            <w:gridSpan w:val="2"/>
            <w:tcBorders>
              <w:top w:val="single" w:color="auto" w:sz="4" w:space="0"/>
              <w:right w:val="single" w:color="auto" w:sz="4" w:space="0"/>
            </w:tcBorders>
            <w:tcW w:w="1304" w:type="dxa"/>
            <w:textDirection w:val="lrTb"/>
            <w:noWrap w:val="false"/>
          </w:tcPr>
          <w:p>
            <w:pPr>
              <w:jc w:val="center"/>
              <w:spacing w:before="8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Кор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рес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пон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ди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рую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щий счет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spacing w:before="8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Ма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риаль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ные 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br/>
              <w:t xml:space="preserve">цен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нос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1587" w:type="dxa"/>
            <w:textDirection w:val="lrTb"/>
            <w:noWrap w:val="false"/>
          </w:tcPr>
          <w:p>
            <w:pPr>
              <w:jc w:val="center"/>
              <w:spacing w:before="8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Еди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ца 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br/>
              <w:t xml:space="preserve">из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ме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ре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ния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before="8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По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лу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че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но при раз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бор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ке и де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мон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же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spacing w:before="8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Пе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ре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да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ет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ся под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ряд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чи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ку 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br/>
              <w:t xml:space="preserve">для пов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тор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го 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br/>
              <w:t xml:space="preserve">ис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поль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зо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ва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ния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before="8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cantSplit/>
          <w:trHeight w:val="1403"/>
        </w:trPr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before="4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счет, суб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счет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4" w:space="0"/>
            </w:tcBorders>
            <w:tcW w:w="737" w:type="dxa"/>
            <w:textDirection w:val="lrTb"/>
            <w:noWrap w:val="false"/>
          </w:tcPr>
          <w:p>
            <w:pPr>
              <w:jc w:val="center"/>
              <w:spacing w:before="4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код 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br/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ана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ли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чес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ко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го уче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737" w:type="dxa"/>
            <w:textDirection w:val="lrTb"/>
            <w:noWrap w:val="false"/>
          </w:tcPr>
          <w:p>
            <w:pPr>
              <w:jc w:val="center"/>
              <w:spacing w:before="4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наи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ме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ва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ние, сорт, мар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ка, раз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мер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4" w:space="0"/>
            </w:tcBorders>
            <w:tcW w:w="907" w:type="dxa"/>
            <w:textDirection w:val="lrTb"/>
            <w:noWrap w:val="false"/>
          </w:tcPr>
          <w:p>
            <w:pPr>
              <w:jc w:val="center"/>
              <w:spacing w:before="4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менк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ла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тур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ный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 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br/>
              <w:t xml:space="preserve">но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мер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907" w:type="dxa"/>
            <w:textDirection w:val="lrTb"/>
            <w:noWrap w:val="false"/>
          </w:tcPr>
          <w:p>
            <w:pPr>
              <w:jc w:val="center"/>
              <w:spacing w:before="4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име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ва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ние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spacing w:before="4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код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794" w:type="dxa"/>
            <w:textDirection w:val="lrTb"/>
            <w:noWrap w:val="false"/>
          </w:tcPr>
          <w:p>
            <w:pPr>
              <w:jc w:val="center"/>
              <w:spacing w:before="4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ко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ли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чес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тво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4" w:space="0"/>
            </w:tcBorders>
            <w:tcW w:w="907" w:type="dxa"/>
            <w:textDirection w:val="lrTb"/>
            <w:noWrap w:val="false"/>
          </w:tcPr>
          <w:p>
            <w:pPr>
              <w:jc w:val="center"/>
              <w:spacing w:before="4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ко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эф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фи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ци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ент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 год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нос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before="4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ко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ли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чес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тво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W w:w="596" w:type="dxa"/>
            <w:textDirection w:val="lrTb"/>
            <w:noWrap w:val="false"/>
          </w:tcPr>
          <w:p>
            <w:pPr>
              <w:jc w:val="center"/>
              <w:spacing w:before="4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це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на, руб. коп.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jc w:val="center"/>
              <w:spacing w:before="4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сум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ма, руб. коп.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240" w:hRule="exact"/>
        </w:trPr>
        <w:tc>
          <w:tcPr>
            <w:tcBorders>
              <w:bottom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1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bottom w:val="single" w:color="auto" w:sz="12" w:space="0"/>
              <w:right w:val="single" w:color="auto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2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auto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3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bottom w:val="single" w:color="auto" w:sz="12" w:space="0"/>
              <w:right w:val="single" w:color="auto" w:sz="4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4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auto" w:sz="4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5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bottom w:val="single" w:color="auto" w:sz="12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6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7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bottom w:val="single" w:color="auto" w:sz="4" w:space="0"/>
              <w:right w:val="single" w:color="auto" w:sz="4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8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auto" w:sz="1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9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bottom w:val="single" w:color="auto" w:sz="12" w:space="0"/>
            </w:tcBorders>
            <w:tcW w:w="59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10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bottom w:val="single" w:color="auto" w:sz="12" w:space="0"/>
              <w:right w:val="single" w:color="auto" w:sz="4" w:space="0"/>
            </w:tcBorders>
            <w:tcW w:w="96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11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12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</w:tr>
      <w:tr>
        <w:tblPrEx/>
        <w:trPr>
          <w:trHeight w:val="420"/>
        </w:trPr>
        <w:tc>
          <w:tcPr>
            <w:tcBorders>
              <w:top w:val="single" w:color="auto" w:sz="12" w:space="0"/>
              <w:left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12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none" w:color="000000" w:sz="4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none" w:color="000000" w:sz="4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non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12" w:space="0"/>
            </w:tcBorders>
            <w:tcW w:w="59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12" w:space="0"/>
              <w:right w:val="single" w:color="auto" w:sz="12" w:space="0"/>
            </w:tcBorders>
            <w:tcW w:w="96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420"/>
        </w:trPr>
        <w:tc>
          <w:tcPr>
            <w:tcBorders>
              <w:left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W w:w="59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96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420"/>
        </w:trPr>
        <w:tc>
          <w:tcPr>
            <w:tcBorders>
              <w:left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W w:w="59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96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420"/>
        </w:trPr>
        <w:tc>
          <w:tcPr>
            <w:tcBorders>
              <w:left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W w:w="59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96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420"/>
        </w:trPr>
        <w:tc>
          <w:tcPr>
            <w:tcBorders>
              <w:left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W w:w="59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96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420"/>
        </w:trPr>
        <w:tc>
          <w:tcPr>
            <w:tcBorders>
              <w:left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W w:w="59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96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420"/>
        </w:trPr>
        <w:tc>
          <w:tcPr>
            <w:tcBorders>
              <w:left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W w:w="59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96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420"/>
        </w:trPr>
        <w:tc>
          <w:tcPr>
            <w:tcBorders>
              <w:left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W w:w="59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96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420"/>
        </w:trPr>
        <w:tc>
          <w:tcPr>
            <w:tcBorders>
              <w:left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W w:w="59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96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420"/>
        </w:trPr>
        <w:tc>
          <w:tcPr>
            <w:tcBorders>
              <w:left w:val="single" w:color="auto" w:sz="12" w:space="0"/>
              <w:bottom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bottom w:val="single" w:color="auto" w:sz="12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auto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auto" w:sz="12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auto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auto" w:sz="12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auto" w:sz="12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auto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auto" w:sz="1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bottom w:val="single" w:color="auto" w:sz="12" w:space="0"/>
            </w:tcBorders>
            <w:tcW w:w="59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bottom w:val="single" w:color="auto" w:sz="12" w:space="0"/>
              <w:right w:val="single" w:color="auto" w:sz="12" w:space="0"/>
            </w:tcBorders>
            <w:tcW w:w="96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3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3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68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Итого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Х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9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Х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6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</w:tbl>
    <w:p>
      <w:pPr>
        <w:spacing w:before="360" w:after="0" w:line="240" w:lineRule="auto"/>
        <w:rPr>
          <w:rFonts w:ascii="Arial" w:hAnsi="Arial" w:cs="Arial" w:eastAsiaTheme="minorEastAsia"/>
          <w:sz w:val="17"/>
          <w:szCs w:val="17"/>
          <w:lang w:eastAsia="ru-RU"/>
        </w:rPr>
      </w:pPr>
      <w:r>
        <w:rPr>
          <w:rFonts w:ascii="Arial" w:hAnsi="Arial" w:cs="Arial" w:eastAsiaTheme="minorEastAsia"/>
          <w:sz w:val="17"/>
          <w:szCs w:val="17"/>
          <w:lang w:eastAsia="ru-RU"/>
        </w:rPr>
        <w:t xml:space="preserve">Указанные в настоящем акте материальные ценности приняты и подлежат оприходованию по счетам</w:t>
      </w:r>
      <w:r>
        <w:rPr>
          <w:rFonts w:ascii="Arial" w:hAnsi="Arial" w:cs="Arial" w:eastAsiaTheme="minorEastAsia"/>
          <w:sz w:val="17"/>
          <w:szCs w:val="17"/>
          <w:lang w:eastAsia="ru-RU"/>
        </w:rPr>
        <w:br/>
        <w:t xml:space="preserve">баланса заказчика, годные для производства работ переданы подрядчику для повторного использования.</w:t>
      </w:r>
      <w:r>
        <w:rPr>
          <w:rFonts w:ascii="Arial" w:hAnsi="Arial" w:cs="Arial" w:eastAsiaTheme="minorEastAsia"/>
          <w:sz w:val="17"/>
          <w:szCs w:val="17"/>
          <w:lang w:eastAsia="ru-RU"/>
        </w:rPr>
      </w:r>
      <w:r>
        <w:rPr>
          <w:rFonts w:ascii="Arial" w:hAnsi="Arial" w:cs="Arial" w:eastAsiaTheme="minorEastAsia"/>
          <w:sz w:val="17"/>
          <w:szCs w:val="17"/>
          <w:lang w:eastAsia="ru-RU"/>
        </w:rPr>
      </w:r>
    </w:p>
    <w:p>
      <w:pPr>
        <w:keepNext/>
        <w:spacing w:before="80" w:after="0" w:line="240" w:lineRule="auto"/>
        <w:tabs>
          <w:tab w:val="left" w:pos="5103" w:leader="none"/>
        </w:tabs>
        <w:rPr>
          <w:rFonts w:ascii="Arial" w:hAnsi="Arial" w:cs="Arial" w:eastAsiaTheme="minorEastAsia"/>
          <w:b/>
          <w:bCs/>
          <w:sz w:val="17"/>
          <w:szCs w:val="17"/>
          <w:lang w:eastAsia="ru-RU"/>
        </w:rPr>
        <w:outlineLvl w:val="1"/>
      </w:pPr>
      <w:r>
        <w:rPr>
          <w:rFonts w:ascii="Arial" w:hAnsi="Arial" w:cs="Arial" w:eastAsiaTheme="minorEastAsia"/>
          <w:b/>
          <w:bCs/>
          <w:sz w:val="17"/>
          <w:szCs w:val="17"/>
          <w:lang w:eastAsia="ru-RU"/>
        </w:rPr>
        <w:t xml:space="preserve">Заказчик </w:t>
      </w:r>
      <w:r>
        <w:rPr>
          <w:rFonts w:ascii="Arial" w:hAnsi="Arial" w:cs="Arial" w:eastAsiaTheme="minorEastAsia"/>
          <w:b/>
          <w:bCs/>
          <w:sz w:val="17"/>
          <w:szCs w:val="17"/>
          <w:lang w:eastAsia="ru-RU"/>
        </w:rPr>
        <w:tab/>
        <w:t xml:space="preserve">Подрядчик </w:t>
      </w:r>
      <w:r>
        <w:rPr>
          <w:rFonts w:ascii="Arial" w:hAnsi="Arial" w:cs="Arial" w:eastAsiaTheme="minorEastAsia"/>
          <w:b/>
          <w:bCs/>
          <w:sz w:val="17"/>
          <w:szCs w:val="17"/>
          <w:lang w:eastAsia="ru-RU"/>
        </w:rPr>
      </w:r>
      <w:r>
        <w:rPr>
          <w:rFonts w:ascii="Arial" w:hAnsi="Arial" w:cs="Arial" w:eastAsiaTheme="minorEastAsia"/>
          <w:b/>
          <w:bCs/>
          <w:sz w:val="17"/>
          <w:szCs w:val="17"/>
          <w:lang w:eastAsia="ru-RU"/>
        </w:rPr>
      </w:r>
    </w:p>
    <w:p>
      <w:pPr>
        <w:spacing w:before="80" w:after="120" w:line="240" w:lineRule="auto"/>
        <w:tabs>
          <w:tab w:val="left" w:pos="5245" w:leader="none"/>
        </w:tabs>
        <w:rPr>
          <w:rFonts w:ascii="Arial" w:hAnsi="Arial" w:cs="Arial" w:eastAsiaTheme="minorEastAsia"/>
          <w:sz w:val="17"/>
          <w:szCs w:val="17"/>
          <w:lang w:eastAsia="ru-RU"/>
        </w:rPr>
      </w:pPr>
      <w:r>
        <w:rPr>
          <w:rFonts w:ascii="Arial" w:hAnsi="Arial" w:cs="Arial" w:eastAsiaTheme="minorEastAsia"/>
          <w:sz w:val="17"/>
          <w:szCs w:val="17"/>
          <w:lang w:eastAsia="ru-RU"/>
        </w:rPr>
        <w:t xml:space="preserve">М.П.</w:t>
      </w:r>
      <w:r>
        <w:rPr>
          <w:rFonts w:ascii="Arial" w:hAnsi="Arial" w:cs="Arial" w:eastAsiaTheme="minorEastAsia"/>
          <w:sz w:val="17"/>
          <w:szCs w:val="17"/>
          <w:lang w:eastAsia="ru-RU"/>
        </w:rPr>
        <w:tab/>
        <w:t xml:space="preserve">М.П.</w:t>
      </w:r>
      <w:r>
        <w:rPr>
          <w:rFonts w:ascii="Arial" w:hAnsi="Arial" w:cs="Arial" w:eastAsiaTheme="minorEastAsia"/>
          <w:sz w:val="17"/>
          <w:szCs w:val="17"/>
          <w:lang w:eastAsia="ru-RU"/>
        </w:rPr>
      </w:r>
      <w:r>
        <w:rPr>
          <w:rFonts w:ascii="Arial" w:hAnsi="Arial" w:cs="Arial" w:eastAsiaTheme="minorEastAsia"/>
          <w:sz w:val="17"/>
          <w:szCs w:val="17"/>
          <w:lang w:eastAsia="ru-RU"/>
        </w:rPr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227"/>
        <w:gridCol w:w="1077"/>
        <w:gridCol w:w="170"/>
        <w:gridCol w:w="1418"/>
        <w:gridCol w:w="567"/>
        <w:gridCol w:w="1418"/>
        <w:gridCol w:w="170"/>
        <w:gridCol w:w="1077"/>
        <w:gridCol w:w="170"/>
        <w:gridCol w:w="153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7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7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531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  <w:t xml:space="preserve">(должность)</w:t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7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  <w:t xml:space="preserve">(подпись)</w:t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  <w:t xml:space="preserve">(расшифровка подписи)</w:t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  <w:t xml:space="preserve">(должность)</w:t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7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  <w:t xml:space="preserve">(подпись)</w:t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3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  <w:t xml:space="preserve">(расшифровка подписи)</w:t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</w:tr>
    </w:tbl>
    <w:p>
      <w:pPr>
        <w:spacing w:after="0" w:line="240" w:lineRule="auto"/>
        <w:tabs>
          <w:tab w:val="left" w:pos="5245" w:leader="none"/>
        </w:tabs>
        <w:rPr>
          <w:rFonts w:ascii="Arial" w:hAnsi="Arial" w:cs="Arial" w:eastAsiaTheme="minorEastAsia"/>
          <w:sz w:val="17"/>
          <w:szCs w:val="17"/>
          <w:lang w:eastAsia="ru-RU"/>
        </w:rPr>
      </w:pPr>
      <w:r>
        <w:rPr>
          <w:rFonts w:ascii="Arial" w:hAnsi="Arial" w:cs="Arial" w:eastAsiaTheme="minorEastAsia"/>
          <w:sz w:val="17"/>
          <w:szCs w:val="17"/>
          <w:lang w:eastAsia="ru-RU"/>
        </w:rPr>
      </w:r>
      <w:r>
        <w:rPr>
          <w:rFonts w:ascii="Arial" w:hAnsi="Arial" w:cs="Arial" w:eastAsiaTheme="minorEastAsia"/>
          <w:sz w:val="17"/>
          <w:szCs w:val="17"/>
          <w:lang w:eastAsia="ru-RU"/>
        </w:rPr>
      </w:r>
      <w:r>
        <w:rPr>
          <w:rFonts w:ascii="Arial" w:hAnsi="Arial" w:cs="Arial" w:eastAsiaTheme="minorEastAsia"/>
          <w:sz w:val="17"/>
          <w:szCs w:val="17"/>
          <w:lang w:eastAsia="ru-RU"/>
        </w:rPr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227"/>
        <w:gridCol w:w="1077"/>
        <w:gridCol w:w="170"/>
        <w:gridCol w:w="1418"/>
        <w:gridCol w:w="567"/>
        <w:gridCol w:w="1418"/>
        <w:gridCol w:w="170"/>
        <w:gridCol w:w="1077"/>
        <w:gridCol w:w="170"/>
        <w:gridCol w:w="153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7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7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531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  <w:t xml:space="preserve">(должность)</w:t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7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  <w:t xml:space="preserve">(подпись)</w:t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  <w:t xml:space="preserve">(расшифровка подписи)</w:t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  <w:t xml:space="preserve">(должность)</w:t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7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  <w:t xml:space="preserve">(подпись)</w:t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3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  <w:t xml:space="preserve">(расшифровка подписи)</w:t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</w:tr>
    </w:tbl>
    <w:p>
      <w:pPr>
        <w:spacing w:after="0" w:line="240" w:lineRule="auto"/>
        <w:tabs>
          <w:tab w:val="left" w:pos="5245" w:leader="none"/>
        </w:tabs>
        <w:rPr>
          <w:rFonts w:ascii="Arial" w:hAnsi="Arial" w:cs="Arial" w:eastAsiaTheme="minorEastAsia"/>
          <w:sz w:val="17"/>
          <w:szCs w:val="17"/>
          <w:lang w:eastAsia="ru-RU"/>
        </w:rPr>
      </w:pPr>
      <w:r>
        <w:rPr>
          <w:rFonts w:ascii="Arial" w:hAnsi="Arial" w:cs="Arial" w:eastAsiaTheme="minorEastAsia"/>
          <w:sz w:val="17"/>
          <w:szCs w:val="17"/>
          <w:lang w:eastAsia="ru-RU"/>
        </w:rPr>
      </w:r>
      <w:r>
        <w:rPr>
          <w:rFonts w:ascii="Arial" w:hAnsi="Arial" w:cs="Arial" w:eastAsiaTheme="minorEastAsia"/>
          <w:sz w:val="17"/>
          <w:szCs w:val="17"/>
          <w:lang w:eastAsia="ru-RU"/>
        </w:rPr>
      </w:r>
      <w:r>
        <w:rPr>
          <w:rFonts w:ascii="Arial" w:hAnsi="Arial" w:cs="Arial" w:eastAsiaTheme="minorEastAsia"/>
          <w:sz w:val="17"/>
          <w:szCs w:val="17"/>
          <w:lang w:eastAsia="ru-RU"/>
        </w:rPr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227"/>
        <w:gridCol w:w="1077"/>
        <w:gridCol w:w="170"/>
        <w:gridCol w:w="1418"/>
        <w:gridCol w:w="567"/>
        <w:gridCol w:w="1418"/>
        <w:gridCol w:w="170"/>
        <w:gridCol w:w="1077"/>
        <w:gridCol w:w="170"/>
        <w:gridCol w:w="153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7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7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531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  <w:t xml:space="preserve">(должность)</w:t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7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  <w:t xml:space="preserve">(подпись)</w:t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  <w:t xml:space="preserve">(расшифровка подписи)</w:t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  <w:t xml:space="preserve">(должность)</w:t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7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  <w:t xml:space="preserve">(подпись)</w:t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3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  <w:t xml:space="preserve">(расшифровка подписи)</w:t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</w:tr>
    </w:tbl>
    <w:p>
      <w:pPr>
        <w:spacing w:after="0" w:line="240" w:lineRule="auto"/>
        <w:tabs>
          <w:tab w:val="left" w:pos="5245" w:leader="none"/>
        </w:tabs>
        <w:rPr>
          <w:rFonts w:ascii="Arial" w:hAnsi="Arial" w:cs="Arial" w:eastAsiaTheme="minorEastAsia"/>
          <w:sz w:val="17"/>
          <w:szCs w:val="17"/>
          <w:lang w:eastAsia="ru-RU"/>
        </w:rPr>
      </w:pPr>
      <w:r>
        <w:rPr>
          <w:rFonts w:ascii="Arial" w:hAnsi="Arial" w:cs="Arial" w:eastAsiaTheme="minorEastAsia"/>
          <w:sz w:val="17"/>
          <w:szCs w:val="17"/>
          <w:lang w:eastAsia="ru-RU"/>
        </w:rPr>
      </w:r>
      <w:r>
        <w:rPr>
          <w:rFonts w:ascii="Arial" w:hAnsi="Arial" w:cs="Arial" w:eastAsiaTheme="minorEastAsia"/>
          <w:sz w:val="17"/>
          <w:szCs w:val="17"/>
          <w:lang w:eastAsia="ru-RU"/>
        </w:rPr>
      </w:r>
      <w:r>
        <w:rPr>
          <w:rFonts w:ascii="Arial" w:hAnsi="Arial" w:cs="Arial" w:eastAsiaTheme="minorEastAsia"/>
          <w:sz w:val="17"/>
          <w:szCs w:val="17"/>
          <w:lang w:eastAsia="ru-RU"/>
        </w:rPr>
      </w:r>
    </w:p>
    <w:p>
      <w:pPr>
        <w:spacing w:after="0" w:line="240" w:lineRule="auto"/>
        <w:tabs>
          <w:tab w:val="left" w:pos="5245" w:leader="none"/>
        </w:tabs>
        <w:rPr>
          <w:rFonts w:ascii="Arial" w:hAnsi="Arial" w:cs="Arial" w:eastAsiaTheme="minorEastAsia"/>
          <w:sz w:val="17"/>
          <w:szCs w:val="17"/>
          <w:lang w:eastAsia="ru-RU"/>
        </w:rPr>
      </w:pPr>
      <w:r>
        <w:rPr>
          <w:rFonts w:ascii="Arial" w:hAnsi="Arial" w:cs="Arial" w:eastAsiaTheme="minorEastAsia"/>
          <w:sz w:val="17"/>
          <w:szCs w:val="17"/>
          <w:lang w:eastAsia="ru-RU"/>
        </w:rPr>
      </w:r>
      <w:r>
        <w:rPr>
          <w:rFonts w:ascii="Arial" w:hAnsi="Arial" w:cs="Arial" w:eastAsiaTheme="minorEastAsia"/>
          <w:sz w:val="17"/>
          <w:szCs w:val="17"/>
          <w:lang w:eastAsia="ru-RU"/>
        </w:rPr>
      </w:r>
      <w:r>
        <w:rPr>
          <w:rFonts w:ascii="Arial" w:hAnsi="Arial" w:cs="Arial" w:eastAsiaTheme="minorEastAsia"/>
          <w:sz w:val="17"/>
          <w:szCs w:val="17"/>
          <w:lang w:eastAsia="ru-RU"/>
        </w:rPr>
      </w:r>
    </w:p>
    <w:p>
      <w:pPr>
        <w:spacing w:after="0" w:line="240" w:lineRule="auto"/>
        <w:tabs>
          <w:tab w:val="left" w:pos="5245" w:leader="none"/>
        </w:tabs>
        <w:rPr>
          <w:rFonts w:ascii="Arial" w:hAnsi="Arial" w:cs="Arial" w:eastAsiaTheme="minorEastAsia"/>
          <w:b/>
          <w:bCs/>
          <w:sz w:val="20"/>
          <w:szCs w:val="20"/>
          <w:highlight w:val="none"/>
          <w:lang w:eastAsia="ru-RU"/>
        </w:rPr>
      </w:pPr>
      <w:r>
        <w:rPr>
          <w:rFonts w:ascii="Arial" w:hAnsi="Arial" w:cs="Arial" w:eastAsiaTheme="minorEastAsia"/>
          <w:b/>
          <w:sz w:val="20"/>
          <w:szCs w:val="20"/>
          <w:highlight w:val="none"/>
          <w:lang w:eastAsia="ru-RU"/>
        </w:rPr>
      </w:r>
      <w:r>
        <w:rPr>
          <w:rFonts w:ascii="Arial" w:hAnsi="Arial" w:cs="Arial" w:eastAsiaTheme="minorEastAsia"/>
          <w:b/>
          <w:sz w:val="20"/>
          <w:szCs w:val="20"/>
          <w:highlight w:val="none"/>
          <w:lang w:eastAsia="ru-RU"/>
        </w:rPr>
      </w:r>
    </w:p>
    <w:p>
      <w:pPr>
        <w:spacing w:after="0" w:line="240" w:lineRule="auto"/>
        <w:tabs>
          <w:tab w:val="left" w:pos="5245" w:leader="none"/>
        </w:tabs>
        <w:rPr>
          <w:rFonts w:ascii="Arial" w:hAnsi="Arial" w:cs="Arial" w:eastAsiaTheme="minorEastAsia"/>
          <w:b/>
          <w:bCs/>
          <w:sz w:val="20"/>
          <w:szCs w:val="20"/>
          <w:highlight w:val="none"/>
          <w:lang w:eastAsia="ru-RU"/>
        </w:rPr>
      </w:pPr>
      <w:r>
        <w:rPr>
          <w:rFonts w:ascii="Arial" w:hAnsi="Arial" w:cs="Arial" w:eastAsiaTheme="minorEastAsia"/>
          <w:b/>
          <w:sz w:val="20"/>
          <w:szCs w:val="20"/>
          <w:lang w:eastAsia="ru-RU"/>
        </w:rPr>
        <w:t xml:space="preserve">Форма согласована:</w:t>
      </w:r>
      <w:r>
        <w:rPr>
          <w:rFonts w:ascii="Arial" w:hAnsi="Arial" w:cs="Arial" w:eastAsiaTheme="minorEastAsia"/>
          <w:b/>
          <w:bCs/>
          <w:sz w:val="20"/>
          <w:szCs w:val="20"/>
          <w:highlight w:val="none"/>
          <w:lang w:eastAsia="ru-RU"/>
        </w:rPr>
      </w:r>
      <w:r>
        <w:rPr>
          <w:rFonts w:ascii="Arial" w:hAnsi="Arial" w:cs="Arial" w:eastAsiaTheme="minorEastAsia"/>
          <w:b/>
          <w:bCs/>
          <w:sz w:val="20"/>
          <w:szCs w:val="20"/>
          <w:highlight w:val="none"/>
          <w:lang w:eastAsia="ru-RU"/>
        </w:rPr>
      </w:r>
    </w:p>
    <w:p>
      <w:pPr>
        <w:spacing w:after="0" w:line="240" w:lineRule="auto"/>
        <w:tabs>
          <w:tab w:val="left" w:pos="5245" w:leader="none"/>
        </w:tabs>
        <w:rPr>
          <w:rFonts w:ascii="Arial" w:hAnsi="Arial" w:cs="Arial" w:eastAsiaTheme="minorEastAsia"/>
          <w:b/>
          <w:bCs/>
          <w:sz w:val="20"/>
          <w:szCs w:val="20"/>
          <w:highlight w:val="none"/>
          <w:lang w:eastAsia="ru-RU"/>
        </w:rPr>
      </w:pPr>
      <w:r>
        <w:rPr>
          <w:rFonts w:ascii="Arial" w:hAnsi="Arial" w:cs="Arial" w:eastAsiaTheme="minorEastAsia"/>
          <w:b/>
          <w:sz w:val="20"/>
          <w:szCs w:val="20"/>
          <w:highlight w:val="none"/>
          <w:lang w:eastAsia="ru-RU"/>
        </w:rPr>
      </w:r>
      <w:r>
        <w:rPr>
          <w:rFonts w:ascii="Arial" w:hAnsi="Arial" w:cs="Arial" w:eastAsiaTheme="minorEastAsia"/>
          <w:b/>
          <w:sz w:val="20"/>
          <w:szCs w:val="20"/>
          <w:highlight w:val="none"/>
          <w:lang w:eastAsia="ru-RU"/>
        </w:rPr>
      </w:r>
      <w:r>
        <w:rPr>
          <w:rFonts w:ascii="Arial" w:hAnsi="Arial" w:cs="Arial" w:eastAsiaTheme="minorEastAsia"/>
          <w:b/>
          <w:bCs/>
          <w:sz w:val="20"/>
          <w:szCs w:val="20"/>
          <w:highlight w:val="none"/>
          <w:lang w:eastAsia="ru-RU"/>
        </w:rPr>
      </w:r>
    </w:p>
    <w:tbl>
      <w:tblPr>
        <w:tblpPr w:horzAnchor="page" w:tblpX="1417" w:vertAnchor="page" w:tblpY="12546" w:leftFromText="180" w:topFromText="0" w:rightFromText="180" w:bottomFromText="0"/>
        <w:tblW w:w="9796" w:type="dxa"/>
        <w:tblLayout w:type="fixed"/>
        <w:tblLook w:val="01E0" w:firstRow="1" w:lastRow="1" w:firstColumn="1" w:lastColumn="1" w:noHBand="0" w:noVBand="0"/>
      </w:tblPr>
      <w:tblGrid>
        <w:gridCol w:w="5069"/>
        <w:gridCol w:w="4727"/>
      </w:tblGrid>
      <w:tr>
        <w:tblPrEx/>
        <w:trPr>
          <w:trHeight w:val="581"/>
        </w:trPr>
        <w:tc>
          <w:tcPr>
            <w:shd w:val="clear" w:color="auto" w:fill="auto"/>
            <w:tcW w:w="5069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  <w:t xml:space="preserve">Заказчик: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shd w:val="clear" w:color="auto" w:fill="auto"/>
            <w:tcW w:w="4727" w:type="dxa"/>
            <w:textDirection w:val="lrTb"/>
            <w:noWrap w:val="false"/>
          </w:tcPr>
          <w:p>
            <w:pPr>
              <w:jc w:val="left"/>
              <w:spacing w:after="0" w:line="276" w:lineRule="auto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  <w:t xml:space="preserve">Подрядчик: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793"/>
        </w:trPr>
        <w:tc>
          <w:tcPr>
            <w:shd w:val="clear" w:color="auto" w:fill="auto"/>
            <w:tcW w:w="5069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  <w:t xml:space="preserve">____________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shd w:val="clear" w:color="auto" w:fill="auto"/>
            <w:tcW w:w="4727" w:type="dxa"/>
            <w:textDirection w:val="lrTb"/>
            <w:noWrap w:val="false"/>
          </w:tcPr>
          <w:p>
            <w:pPr>
              <w:jc w:val="left"/>
              <w:spacing w:after="0" w:line="276" w:lineRule="auto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  <w:t xml:space="preserve">_____________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</w:p>
        </w:tc>
      </w:tr>
    </w:tbl>
    <w:p>
      <w:pPr>
        <w:spacing w:after="0" w:line="240" w:lineRule="auto"/>
        <w:tabs>
          <w:tab w:val="left" w:pos="5245" w:leader="none"/>
        </w:tabs>
        <w:rPr>
          <w:rFonts w:ascii="Arial" w:hAnsi="Arial" w:cs="Arial" w:eastAsiaTheme="minorEastAsia"/>
          <w:b/>
          <w:sz w:val="20"/>
          <w:szCs w:val="20"/>
          <w:lang w:eastAsia="ru-RU"/>
        </w:rPr>
      </w:pPr>
      <w:r>
        <w:rPr>
          <w:rFonts w:ascii="Arial" w:hAnsi="Arial" w:cs="Arial" w:eastAsiaTheme="minorEastAsia"/>
          <w:b/>
          <w:sz w:val="20"/>
          <w:szCs w:val="20"/>
          <w:lang w:eastAsia="ru-RU"/>
        </w:rPr>
      </w:r>
      <w:r>
        <w:rPr>
          <w:rFonts w:ascii="Arial" w:hAnsi="Arial" w:cs="Arial" w:eastAsiaTheme="minorEastAsia"/>
          <w:b/>
          <w:sz w:val="20"/>
          <w:szCs w:val="20"/>
          <w:lang w:eastAsia="ru-RU"/>
        </w:rPr>
      </w:r>
      <w:r>
        <w:rPr>
          <w:rFonts w:ascii="Arial" w:hAnsi="Arial" w:cs="Arial" w:eastAsiaTheme="minorEastAsia"/>
          <w:b/>
          <w:sz w:val="20"/>
          <w:szCs w:val="20"/>
          <w:lang w:eastAsia="ru-RU"/>
        </w:rPr>
      </w:r>
    </w:p>
    <w:sectPr>
      <w:headerReference w:type="default" r:id="rId8"/>
      <w:footnotePr/>
      <w:endnotePr/>
      <w:type w:val="nextPage"/>
      <w:pgSz w:w="11906" w:h="16838" w:orient="portrait"/>
      <w:pgMar w:top="1077" w:right="680" w:bottom="1134" w:left="1417" w:header="397" w:footer="397" w:gutter="0"/>
      <w:cols w:num="1" w:sep="0" w:space="709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7"/>
      <w:jc w:val="right"/>
      <w:rPr>
        <w:b/>
        <w:bCs/>
        <w:sz w:val="14"/>
        <w:szCs w:val="14"/>
      </w:rPr>
    </w:pPr>
    <w:r>
      <w:rPr>
        <w:b/>
        <w:bCs/>
        <w:sz w:val="14"/>
        <w:szCs w:val="14"/>
      </w:rPr>
    </w:r>
    <w:r>
      <w:rPr>
        <w:b/>
        <w:bCs/>
        <w:sz w:val="14"/>
        <w:szCs w:val="14"/>
      </w:rPr>
    </w:r>
    <w:r>
      <w:rPr>
        <w:b/>
        <w:bCs/>
        <w:sz w:val="14"/>
        <w:szCs w:val="14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6">
    <w:name w:val="Heading 1"/>
    <w:basedOn w:val="843"/>
    <w:next w:val="843"/>
    <w:link w:val="66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7">
    <w:name w:val="Heading 1 Char"/>
    <w:basedOn w:val="844"/>
    <w:link w:val="666"/>
    <w:uiPriority w:val="9"/>
    <w:rPr>
      <w:rFonts w:ascii="Arial" w:hAnsi="Arial" w:eastAsia="Arial" w:cs="Arial"/>
      <w:sz w:val="40"/>
      <w:szCs w:val="40"/>
    </w:rPr>
  </w:style>
  <w:style w:type="paragraph" w:styleId="668">
    <w:name w:val="Heading 2"/>
    <w:basedOn w:val="843"/>
    <w:next w:val="843"/>
    <w:link w:val="66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9">
    <w:name w:val="Heading 2 Char"/>
    <w:basedOn w:val="844"/>
    <w:link w:val="668"/>
    <w:uiPriority w:val="9"/>
    <w:rPr>
      <w:rFonts w:ascii="Arial" w:hAnsi="Arial" w:eastAsia="Arial" w:cs="Arial"/>
      <w:sz w:val="34"/>
    </w:rPr>
  </w:style>
  <w:style w:type="paragraph" w:styleId="670">
    <w:name w:val="Heading 3"/>
    <w:basedOn w:val="843"/>
    <w:next w:val="843"/>
    <w:link w:val="67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1">
    <w:name w:val="Heading 3 Char"/>
    <w:basedOn w:val="844"/>
    <w:link w:val="670"/>
    <w:uiPriority w:val="9"/>
    <w:rPr>
      <w:rFonts w:ascii="Arial" w:hAnsi="Arial" w:eastAsia="Arial" w:cs="Arial"/>
      <w:sz w:val="30"/>
      <w:szCs w:val="30"/>
    </w:rPr>
  </w:style>
  <w:style w:type="paragraph" w:styleId="672">
    <w:name w:val="Heading 4"/>
    <w:basedOn w:val="843"/>
    <w:next w:val="843"/>
    <w:link w:val="67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3">
    <w:name w:val="Heading 4 Char"/>
    <w:basedOn w:val="844"/>
    <w:link w:val="672"/>
    <w:uiPriority w:val="9"/>
    <w:rPr>
      <w:rFonts w:ascii="Arial" w:hAnsi="Arial" w:eastAsia="Arial" w:cs="Arial"/>
      <w:b/>
      <w:bCs/>
      <w:sz w:val="26"/>
      <w:szCs w:val="26"/>
    </w:rPr>
  </w:style>
  <w:style w:type="paragraph" w:styleId="674">
    <w:name w:val="Heading 5"/>
    <w:basedOn w:val="843"/>
    <w:next w:val="843"/>
    <w:link w:val="67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5">
    <w:name w:val="Heading 5 Char"/>
    <w:basedOn w:val="844"/>
    <w:link w:val="674"/>
    <w:uiPriority w:val="9"/>
    <w:rPr>
      <w:rFonts w:ascii="Arial" w:hAnsi="Arial" w:eastAsia="Arial" w:cs="Arial"/>
      <w:b/>
      <w:bCs/>
      <w:sz w:val="24"/>
      <w:szCs w:val="24"/>
    </w:rPr>
  </w:style>
  <w:style w:type="paragraph" w:styleId="676">
    <w:name w:val="Heading 6"/>
    <w:basedOn w:val="843"/>
    <w:next w:val="843"/>
    <w:link w:val="67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7">
    <w:name w:val="Heading 6 Char"/>
    <w:basedOn w:val="844"/>
    <w:link w:val="676"/>
    <w:uiPriority w:val="9"/>
    <w:rPr>
      <w:rFonts w:ascii="Arial" w:hAnsi="Arial" w:eastAsia="Arial" w:cs="Arial"/>
      <w:b/>
      <w:bCs/>
      <w:sz w:val="22"/>
      <w:szCs w:val="22"/>
    </w:rPr>
  </w:style>
  <w:style w:type="paragraph" w:styleId="678">
    <w:name w:val="Heading 7"/>
    <w:basedOn w:val="843"/>
    <w:next w:val="843"/>
    <w:link w:val="67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9">
    <w:name w:val="Heading 7 Char"/>
    <w:basedOn w:val="844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0">
    <w:name w:val="Heading 8"/>
    <w:basedOn w:val="843"/>
    <w:next w:val="843"/>
    <w:link w:val="68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1">
    <w:name w:val="Heading 8 Char"/>
    <w:basedOn w:val="844"/>
    <w:link w:val="680"/>
    <w:uiPriority w:val="9"/>
    <w:rPr>
      <w:rFonts w:ascii="Arial" w:hAnsi="Arial" w:eastAsia="Arial" w:cs="Arial"/>
      <w:i/>
      <w:iCs/>
      <w:sz w:val="22"/>
      <w:szCs w:val="22"/>
    </w:rPr>
  </w:style>
  <w:style w:type="paragraph" w:styleId="682">
    <w:name w:val="Heading 9"/>
    <w:basedOn w:val="843"/>
    <w:next w:val="843"/>
    <w:link w:val="68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3">
    <w:name w:val="Heading 9 Char"/>
    <w:basedOn w:val="844"/>
    <w:link w:val="682"/>
    <w:uiPriority w:val="9"/>
    <w:rPr>
      <w:rFonts w:ascii="Arial" w:hAnsi="Arial" w:eastAsia="Arial" w:cs="Arial"/>
      <w:i/>
      <w:iCs/>
      <w:sz w:val="21"/>
      <w:szCs w:val="21"/>
    </w:rPr>
  </w:style>
  <w:style w:type="paragraph" w:styleId="684">
    <w:name w:val="List Paragraph"/>
    <w:basedOn w:val="843"/>
    <w:uiPriority w:val="34"/>
    <w:qFormat/>
    <w:pPr>
      <w:contextualSpacing/>
      <w:ind w:left="720"/>
    </w:pPr>
  </w:style>
  <w:style w:type="paragraph" w:styleId="685">
    <w:name w:val="No Spacing"/>
    <w:uiPriority w:val="1"/>
    <w:qFormat/>
    <w:pPr>
      <w:spacing w:before="0" w:after="0" w:line="240" w:lineRule="auto"/>
    </w:pPr>
  </w:style>
  <w:style w:type="paragraph" w:styleId="686">
    <w:name w:val="Title"/>
    <w:basedOn w:val="843"/>
    <w:next w:val="843"/>
    <w:link w:val="68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7">
    <w:name w:val="Title Char"/>
    <w:basedOn w:val="844"/>
    <w:link w:val="686"/>
    <w:uiPriority w:val="10"/>
    <w:rPr>
      <w:sz w:val="48"/>
      <w:szCs w:val="48"/>
    </w:rPr>
  </w:style>
  <w:style w:type="paragraph" w:styleId="688">
    <w:name w:val="Subtitle"/>
    <w:basedOn w:val="843"/>
    <w:next w:val="843"/>
    <w:link w:val="689"/>
    <w:uiPriority w:val="11"/>
    <w:qFormat/>
    <w:pPr>
      <w:spacing w:before="200" w:after="200"/>
    </w:pPr>
    <w:rPr>
      <w:sz w:val="24"/>
      <w:szCs w:val="24"/>
    </w:rPr>
  </w:style>
  <w:style w:type="character" w:styleId="689">
    <w:name w:val="Subtitle Char"/>
    <w:basedOn w:val="844"/>
    <w:link w:val="688"/>
    <w:uiPriority w:val="11"/>
    <w:rPr>
      <w:sz w:val="24"/>
      <w:szCs w:val="24"/>
    </w:rPr>
  </w:style>
  <w:style w:type="paragraph" w:styleId="690">
    <w:name w:val="Quote"/>
    <w:basedOn w:val="843"/>
    <w:next w:val="843"/>
    <w:link w:val="691"/>
    <w:uiPriority w:val="29"/>
    <w:qFormat/>
    <w:pPr>
      <w:ind w:left="720" w:right="720"/>
    </w:pPr>
    <w:rPr>
      <w:i/>
    </w:rPr>
  </w:style>
  <w:style w:type="character" w:styleId="691">
    <w:name w:val="Quote Char"/>
    <w:link w:val="690"/>
    <w:uiPriority w:val="29"/>
    <w:rPr>
      <w:i/>
    </w:rPr>
  </w:style>
  <w:style w:type="paragraph" w:styleId="692">
    <w:name w:val="Intense Quote"/>
    <w:basedOn w:val="843"/>
    <w:next w:val="843"/>
    <w:link w:val="69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3">
    <w:name w:val="Intense Quote Char"/>
    <w:link w:val="692"/>
    <w:uiPriority w:val="30"/>
    <w:rPr>
      <w:i/>
    </w:rPr>
  </w:style>
  <w:style w:type="character" w:styleId="694">
    <w:name w:val="Header Char"/>
    <w:basedOn w:val="844"/>
    <w:link w:val="847"/>
    <w:uiPriority w:val="99"/>
  </w:style>
  <w:style w:type="paragraph" w:styleId="695">
    <w:name w:val="Footer"/>
    <w:basedOn w:val="843"/>
    <w:link w:val="69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6">
    <w:name w:val="Footer Char"/>
    <w:basedOn w:val="844"/>
    <w:link w:val="695"/>
    <w:uiPriority w:val="99"/>
  </w:style>
  <w:style w:type="paragraph" w:styleId="697">
    <w:name w:val="Caption"/>
    <w:basedOn w:val="843"/>
    <w:next w:val="843"/>
    <w:link w:val="69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8">
    <w:name w:val="Caption Char"/>
    <w:basedOn w:val="697"/>
    <w:link w:val="695"/>
    <w:uiPriority w:val="99"/>
  </w:style>
  <w:style w:type="table" w:styleId="699">
    <w:name w:val="Table Grid"/>
    <w:basedOn w:val="84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0">
    <w:name w:val="Table Grid Light"/>
    <w:basedOn w:val="84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1">
    <w:name w:val="Plain Table 1"/>
    <w:basedOn w:val="84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2">
    <w:name w:val="Plain Table 2"/>
    <w:basedOn w:val="84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3">
    <w:name w:val="Plain Table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4">
    <w:name w:val="Plain Table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Plain Table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6">
    <w:name w:val="Grid Table 1 Light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4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8">
    <w:name w:val="Grid Table 4 - Accent 1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9">
    <w:name w:val="Grid Table 4 - Accent 2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0">
    <w:name w:val="Grid Table 4 - Accent 3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1">
    <w:name w:val="Grid Table 4 - Accent 4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2">
    <w:name w:val="Grid Table 4 - Accent 5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3">
    <w:name w:val="Grid Table 4 - Accent 6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4">
    <w:name w:val="Grid Table 5 Dark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5">
    <w:name w:val="Grid Table 5 Dark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8">
    <w:name w:val="Grid Table 5 Dark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41">
    <w:name w:val="Grid Table 6 Colorful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2">
    <w:name w:val="Grid Table 6 Colorful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3">
    <w:name w:val="Grid Table 6 Colorful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4">
    <w:name w:val="Grid Table 6 Colorful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5">
    <w:name w:val="Grid Table 6 Colorful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6">
    <w:name w:val="Grid Table 6 Colorful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7">
    <w:name w:val="Grid Table 6 Colorful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8">
    <w:name w:val="Grid Table 7 Colorful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3">
    <w:name w:val="List Table 2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4">
    <w:name w:val="List Table 2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5">
    <w:name w:val="List Table 2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6">
    <w:name w:val="List Table 2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7">
    <w:name w:val="List Table 2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8">
    <w:name w:val="List Table 2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9">
    <w:name w:val="List Table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5 Dark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6 Colorful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1">
    <w:name w:val="List Table 6 Colorful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2">
    <w:name w:val="List Table 6 Colorful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3">
    <w:name w:val="List Table 6 Colorful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4">
    <w:name w:val="List Table 6 Colorful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5">
    <w:name w:val="List Table 6 Colorful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6">
    <w:name w:val="List Table 6 Colorful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7">
    <w:name w:val="List Table 7 Colorful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8">
    <w:name w:val="List Table 7 Colorful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9">
    <w:name w:val="List Table 7 Colorful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00">
    <w:name w:val="List Table 7 Colorful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01">
    <w:name w:val="List Table 7 Colorful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02">
    <w:name w:val="List Table 7 Colorful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03">
    <w:name w:val="List Table 7 Colorful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04">
    <w:name w:val="Lined - Accent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5">
    <w:name w:val="Lined - Accent 1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6">
    <w:name w:val="Lined - Accent 2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7">
    <w:name w:val="Lined - Accent 3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8">
    <w:name w:val="Lined - Accent 4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9">
    <w:name w:val="Lined - Accent 5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0">
    <w:name w:val="Lined - Accent 6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1">
    <w:name w:val="Bordered &amp; Lined - Accent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2">
    <w:name w:val="Bordered &amp; Lined - Accent 1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3">
    <w:name w:val="Bordered &amp; Lined - Accent 2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4">
    <w:name w:val="Bordered &amp; Lined - Accent 3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5">
    <w:name w:val="Bordered &amp; Lined - Accent 4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6">
    <w:name w:val="Bordered &amp; Lined - Accent 5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7">
    <w:name w:val="Bordered &amp; Lined - Accent 6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8">
    <w:name w:val="Bordered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9">
    <w:name w:val="Bordered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0">
    <w:name w:val="Bordered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1">
    <w:name w:val="Bordered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2">
    <w:name w:val="Bordered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3">
    <w:name w:val="Bordered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4">
    <w:name w:val="Bordered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5">
    <w:name w:val="Hyperlink"/>
    <w:uiPriority w:val="99"/>
    <w:unhideWhenUsed/>
    <w:rPr>
      <w:color w:val="0000ff" w:themeColor="hyperlink"/>
      <w:u w:val="single"/>
    </w:rPr>
  </w:style>
  <w:style w:type="paragraph" w:styleId="826">
    <w:name w:val="footnote text"/>
    <w:basedOn w:val="843"/>
    <w:link w:val="827"/>
    <w:uiPriority w:val="99"/>
    <w:semiHidden/>
    <w:unhideWhenUsed/>
    <w:pPr>
      <w:spacing w:after="40" w:line="240" w:lineRule="auto"/>
    </w:pPr>
    <w:rPr>
      <w:sz w:val="18"/>
    </w:rPr>
  </w:style>
  <w:style w:type="character" w:styleId="827">
    <w:name w:val="Footnote Text Char"/>
    <w:link w:val="826"/>
    <w:uiPriority w:val="99"/>
    <w:rPr>
      <w:sz w:val="18"/>
    </w:rPr>
  </w:style>
  <w:style w:type="character" w:styleId="828">
    <w:name w:val="footnote reference"/>
    <w:basedOn w:val="844"/>
    <w:uiPriority w:val="99"/>
    <w:unhideWhenUsed/>
    <w:rPr>
      <w:vertAlign w:val="superscript"/>
    </w:rPr>
  </w:style>
  <w:style w:type="paragraph" w:styleId="829">
    <w:name w:val="endnote text"/>
    <w:basedOn w:val="843"/>
    <w:link w:val="830"/>
    <w:uiPriority w:val="99"/>
    <w:semiHidden/>
    <w:unhideWhenUsed/>
    <w:pPr>
      <w:spacing w:after="0" w:line="240" w:lineRule="auto"/>
    </w:pPr>
    <w:rPr>
      <w:sz w:val="20"/>
    </w:rPr>
  </w:style>
  <w:style w:type="character" w:styleId="830">
    <w:name w:val="Endnote Text Char"/>
    <w:link w:val="829"/>
    <w:uiPriority w:val="99"/>
    <w:rPr>
      <w:sz w:val="20"/>
    </w:rPr>
  </w:style>
  <w:style w:type="character" w:styleId="831">
    <w:name w:val="endnote reference"/>
    <w:basedOn w:val="844"/>
    <w:uiPriority w:val="99"/>
    <w:semiHidden/>
    <w:unhideWhenUsed/>
    <w:rPr>
      <w:vertAlign w:val="superscript"/>
    </w:rPr>
  </w:style>
  <w:style w:type="paragraph" w:styleId="832">
    <w:name w:val="toc 1"/>
    <w:basedOn w:val="843"/>
    <w:next w:val="843"/>
    <w:uiPriority w:val="39"/>
    <w:unhideWhenUsed/>
    <w:pPr>
      <w:ind w:left="0" w:right="0" w:firstLine="0"/>
      <w:spacing w:after="57"/>
    </w:pPr>
  </w:style>
  <w:style w:type="paragraph" w:styleId="833">
    <w:name w:val="toc 2"/>
    <w:basedOn w:val="843"/>
    <w:next w:val="843"/>
    <w:uiPriority w:val="39"/>
    <w:unhideWhenUsed/>
    <w:pPr>
      <w:ind w:left="283" w:right="0" w:firstLine="0"/>
      <w:spacing w:after="57"/>
    </w:pPr>
  </w:style>
  <w:style w:type="paragraph" w:styleId="834">
    <w:name w:val="toc 3"/>
    <w:basedOn w:val="843"/>
    <w:next w:val="843"/>
    <w:uiPriority w:val="39"/>
    <w:unhideWhenUsed/>
    <w:pPr>
      <w:ind w:left="567" w:right="0" w:firstLine="0"/>
      <w:spacing w:after="57"/>
    </w:pPr>
  </w:style>
  <w:style w:type="paragraph" w:styleId="835">
    <w:name w:val="toc 4"/>
    <w:basedOn w:val="843"/>
    <w:next w:val="843"/>
    <w:uiPriority w:val="39"/>
    <w:unhideWhenUsed/>
    <w:pPr>
      <w:ind w:left="850" w:right="0" w:firstLine="0"/>
      <w:spacing w:after="57"/>
    </w:pPr>
  </w:style>
  <w:style w:type="paragraph" w:styleId="836">
    <w:name w:val="toc 5"/>
    <w:basedOn w:val="843"/>
    <w:next w:val="843"/>
    <w:uiPriority w:val="39"/>
    <w:unhideWhenUsed/>
    <w:pPr>
      <w:ind w:left="1134" w:right="0" w:firstLine="0"/>
      <w:spacing w:after="57"/>
    </w:pPr>
  </w:style>
  <w:style w:type="paragraph" w:styleId="837">
    <w:name w:val="toc 6"/>
    <w:basedOn w:val="843"/>
    <w:next w:val="843"/>
    <w:uiPriority w:val="39"/>
    <w:unhideWhenUsed/>
    <w:pPr>
      <w:ind w:left="1417" w:right="0" w:firstLine="0"/>
      <w:spacing w:after="57"/>
    </w:pPr>
  </w:style>
  <w:style w:type="paragraph" w:styleId="838">
    <w:name w:val="toc 7"/>
    <w:basedOn w:val="843"/>
    <w:next w:val="843"/>
    <w:uiPriority w:val="39"/>
    <w:unhideWhenUsed/>
    <w:pPr>
      <w:ind w:left="1701" w:right="0" w:firstLine="0"/>
      <w:spacing w:after="57"/>
    </w:pPr>
  </w:style>
  <w:style w:type="paragraph" w:styleId="839">
    <w:name w:val="toc 8"/>
    <w:basedOn w:val="843"/>
    <w:next w:val="843"/>
    <w:uiPriority w:val="39"/>
    <w:unhideWhenUsed/>
    <w:pPr>
      <w:ind w:left="1984" w:right="0" w:firstLine="0"/>
      <w:spacing w:after="57"/>
    </w:pPr>
  </w:style>
  <w:style w:type="paragraph" w:styleId="840">
    <w:name w:val="toc 9"/>
    <w:basedOn w:val="843"/>
    <w:next w:val="843"/>
    <w:uiPriority w:val="39"/>
    <w:unhideWhenUsed/>
    <w:pPr>
      <w:ind w:left="2268" w:right="0" w:firstLine="0"/>
      <w:spacing w:after="57"/>
    </w:pPr>
  </w:style>
  <w:style w:type="paragraph" w:styleId="841">
    <w:name w:val="TOC Heading"/>
    <w:uiPriority w:val="39"/>
    <w:unhideWhenUsed/>
  </w:style>
  <w:style w:type="paragraph" w:styleId="842">
    <w:name w:val="table of figures"/>
    <w:basedOn w:val="843"/>
    <w:next w:val="843"/>
    <w:uiPriority w:val="99"/>
    <w:unhideWhenUsed/>
    <w:pPr>
      <w:spacing w:after="0" w:afterAutospacing="0"/>
    </w:pPr>
  </w:style>
  <w:style w:type="paragraph" w:styleId="843" w:default="1">
    <w:name w:val="Normal"/>
    <w:qFormat/>
  </w:style>
  <w:style w:type="character" w:styleId="844" w:default="1">
    <w:name w:val="Default Paragraph Font"/>
    <w:uiPriority w:val="1"/>
    <w:semiHidden/>
    <w:unhideWhenUsed/>
  </w:style>
  <w:style w:type="table" w:styleId="84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6" w:default="1">
    <w:name w:val="No List"/>
    <w:uiPriority w:val="99"/>
    <w:semiHidden/>
    <w:unhideWhenUsed/>
  </w:style>
  <w:style w:type="paragraph" w:styleId="847">
    <w:name w:val="Header"/>
    <w:basedOn w:val="843"/>
    <w:link w:val="848"/>
    <w:uiPriority w:val="99"/>
    <w:semiHidden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8" w:customStyle="1">
    <w:name w:val="Верхний колонтитул Знак"/>
    <w:basedOn w:val="844"/>
    <w:link w:val="847"/>
    <w:uiPriority w:val="99"/>
    <w:semiHidden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Долженко Максим Сергеевич</dc:creator>
  <cp:keywords/>
  <dc:description/>
  <cp:lastModifiedBy>tayurskaya_en</cp:lastModifiedBy>
  <cp:revision>26</cp:revision>
  <dcterms:created xsi:type="dcterms:W3CDTF">2022-04-26T00:58:00Z</dcterms:created>
  <dcterms:modified xsi:type="dcterms:W3CDTF">2026-02-16T00:03:49Z</dcterms:modified>
</cp:coreProperties>
</file>